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C02C5" w14:textId="59CF14AE" w:rsidR="0070388A" w:rsidRPr="00AA51F1" w:rsidRDefault="005C4070" w:rsidP="009567C5">
      <w:pPr>
        <w:pStyle w:val="Listenabsatz"/>
        <w:numPr>
          <w:ilvl w:val="0"/>
          <w:numId w:val="2"/>
        </w:numPr>
        <w:rPr>
          <w:rFonts w:ascii="Arial" w:hAnsi="Arial"/>
          <w:b/>
        </w:rPr>
      </w:pPr>
      <w:bookmarkStart w:id="0" w:name="_GoBack"/>
      <w:bookmarkEnd w:id="0"/>
      <w:r w:rsidRPr="00AA51F1">
        <w:rPr>
          <w:rFonts w:ascii="Arial" w:hAnsi="Arial"/>
          <w:b/>
        </w:rPr>
        <w:t>Insgesamt hat sich d</w:t>
      </w:r>
      <w:r w:rsidR="00C96D05" w:rsidRPr="00AA51F1">
        <w:rPr>
          <w:rFonts w:ascii="Arial" w:hAnsi="Arial"/>
          <w:b/>
        </w:rPr>
        <w:t xml:space="preserve">ie Zahl der Arbeitslosen </w:t>
      </w:r>
      <w:r w:rsidR="00B23A50" w:rsidRPr="00AA51F1">
        <w:rPr>
          <w:rFonts w:ascii="Arial" w:hAnsi="Arial"/>
          <w:b/>
        </w:rPr>
        <w:t xml:space="preserve">in Deutschland </w:t>
      </w:r>
      <w:r w:rsidRPr="00AA51F1">
        <w:rPr>
          <w:rFonts w:ascii="Arial" w:hAnsi="Arial"/>
          <w:b/>
        </w:rPr>
        <w:t xml:space="preserve">zwischen </w:t>
      </w:r>
      <w:r w:rsidR="00B23A50" w:rsidRPr="00AA51F1">
        <w:rPr>
          <w:rFonts w:ascii="Arial" w:hAnsi="Arial"/>
          <w:b/>
        </w:rPr>
        <w:t>1980</w:t>
      </w:r>
      <w:r w:rsidRPr="00AA51F1">
        <w:rPr>
          <w:rFonts w:ascii="Arial" w:hAnsi="Arial"/>
          <w:b/>
        </w:rPr>
        <w:t xml:space="preserve"> und </w:t>
      </w:r>
      <w:r w:rsidR="00C96D05" w:rsidRPr="00AA51F1">
        <w:rPr>
          <w:rFonts w:ascii="Arial" w:hAnsi="Arial"/>
          <w:b/>
        </w:rPr>
        <w:t xml:space="preserve">2005 immer weiter erhöht. </w:t>
      </w:r>
      <w:r w:rsidR="00B23A50" w:rsidRPr="00AA51F1">
        <w:rPr>
          <w:rFonts w:ascii="Arial" w:hAnsi="Arial"/>
          <w:b/>
        </w:rPr>
        <w:t xml:space="preserve">Seitdem </w:t>
      </w:r>
      <w:r w:rsidR="00C96D05" w:rsidRPr="00AA51F1">
        <w:rPr>
          <w:rFonts w:ascii="Arial" w:hAnsi="Arial"/>
          <w:b/>
        </w:rPr>
        <w:t xml:space="preserve">hat sich die Lage </w:t>
      </w:r>
      <w:r w:rsidR="00AA51F1" w:rsidRPr="00AA51F1">
        <w:rPr>
          <w:rFonts w:ascii="Arial" w:hAnsi="Arial"/>
          <w:b/>
        </w:rPr>
        <w:t xml:space="preserve">insgesamt </w:t>
      </w:r>
      <w:r w:rsidR="00C96D05" w:rsidRPr="00AA51F1">
        <w:rPr>
          <w:rFonts w:ascii="Arial" w:hAnsi="Arial"/>
          <w:b/>
        </w:rPr>
        <w:t>entspann</w:t>
      </w:r>
      <w:r w:rsidR="007F3B1B" w:rsidRPr="00AA51F1">
        <w:rPr>
          <w:rFonts w:ascii="Arial" w:hAnsi="Arial"/>
          <w:b/>
        </w:rPr>
        <w:t>t.</w:t>
      </w:r>
      <w:r w:rsidR="00B23A50" w:rsidRPr="00AA51F1">
        <w:rPr>
          <w:rFonts w:ascii="Arial" w:hAnsi="Arial"/>
          <w:b/>
        </w:rPr>
        <w:t xml:space="preserve"> </w:t>
      </w:r>
    </w:p>
    <w:p w14:paraId="469F4BB7" w14:textId="77777777" w:rsidR="0070388A" w:rsidRPr="00AA51F1" w:rsidRDefault="0070388A" w:rsidP="00AA51F1">
      <w:pPr>
        <w:pStyle w:val="Listenabsatz"/>
        <w:rPr>
          <w:rFonts w:ascii="Arial" w:hAnsi="Arial"/>
          <w:b/>
        </w:rPr>
      </w:pPr>
    </w:p>
    <w:p w14:paraId="6828786E" w14:textId="77777777" w:rsidR="0070388A" w:rsidRPr="00AA51F1" w:rsidRDefault="00B23A50" w:rsidP="009567C5">
      <w:pPr>
        <w:pStyle w:val="Listenabsatz"/>
        <w:numPr>
          <w:ilvl w:val="0"/>
          <w:numId w:val="2"/>
        </w:numPr>
        <w:rPr>
          <w:rFonts w:ascii="Arial" w:hAnsi="Arial"/>
          <w:b/>
        </w:rPr>
      </w:pPr>
      <w:r w:rsidRPr="00AA51F1">
        <w:rPr>
          <w:rFonts w:ascii="Arial" w:hAnsi="Arial"/>
          <w:b/>
        </w:rPr>
        <w:t>S</w:t>
      </w:r>
      <w:r w:rsidR="00ED2645" w:rsidRPr="00AA51F1">
        <w:rPr>
          <w:rFonts w:ascii="Arial" w:hAnsi="Arial"/>
          <w:b/>
        </w:rPr>
        <w:t xml:space="preserve">eit 2011 liegt </w:t>
      </w:r>
      <w:r w:rsidR="00C96D05" w:rsidRPr="00AA51F1">
        <w:rPr>
          <w:rFonts w:ascii="Arial" w:hAnsi="Arial"/>
          <w:b/>
        </w:rPr>
        <w:t>die Zahl der registrierten Arbeitslosen unter drei Millionen</w:t>
      </w:r>
      <w:r w:rsidR="007B4035" w:rsidRPr="00AA51F1">
        <w:rPr>
          <w:rFonts w:ascii="Arial" w:hAnsi="Arial"/>
          <w:b/>
        </w:rPr>
        <w:t xml:space="preserve">, </w:t>
      </w:r>
      <w:r w:rsidR="00ED2645" w:rsidRPr="00AA51F1">
        <w:rPr>
          <w:rFonts w:ascii="Arial" w:hAnsi="Arial"/>
          <w:b/>
        </w:rPr>
        <w:t>zwischen 2013 und 201</w:t>
      </w:r>
      <w:r w:rsidR="002B634C" w:rsidRPr="00AA51F1">
        <w:rPr>
          <w:rFonts w:ascii="Arial" w:hAnsi="Arial"/>
          <w:b/>
        </w:rPr>
        <w:t>9</w:t>
      </w:r>
      <w:r w:rsidR="00ED2645" w:rsidRPr="00AA51F1">
        <w:rPr>
          <w:rFonts w:ascii="Arial" w:hAnsi="Arial"/>
          <w:b/>
        </w:rPr>
        <w:t xml:space="preserve"> </w:t>
      </w:r>
      <w:r w:rsidR="007B4035" w:rsidRPr="00AA51F1">
        <w:rPr>
          <w:rFonts w:ascii="Arial" w:hAnsi="Arial"/>
          <w:b/>
        </w:rPr>
        <w:t xml:space="preserve">war </w:t>
      </w:r>
      <w:r w:rsidR="00ED2645" w:rsidRPr="00AA51F1">
        <w:rPr>
          <w:rFonts w:ascii="Arial" w:hAnsi="Arial"/>
          <w:b/>
        </w:rPr>
        <w:t xml:space="preserve">sie </w:t>
      </w:r>
      <w:r w:rsidR="002B634C" w:rsidRPr="00AA51F1">
        <w:rPr>
          <w:rFonts w:ascii="Arial" w:hAnsi="Arial"/>
          <w:b/>
        </w:rPr>
        <w:t>sechs</w:t>
      </w:r>
      <w:r w:rsidR="00ED2645" w:rsidRPr="00AA51F1">
        <w:rPr>
          <w:rFonts w:ascii="Arial" w:hAnsi="Arial"/>
          <w:b/>
        </w:rPr>
        <w:t>mal in Folge gesunken</w:t>
      </w:r>
      <w:r w:rsidR="00C96D05" w:rsidRPr="00AA51F1">
        <w:rPr>
          <w:rFonts w:ascii="Arial" w:hAnsi="Arial"/>
          <w:b/>
        </w:rPr>
        <w:t>.</w:t>
      </w:r>
      <w:r w:rsidR="00A322C7" w:rsidRPr="00AA51F1">
        <w:rPr>
          <w:rFonts w:ascii="Arial" w:hAnsi="Arial"/>
          <w:b/>
        </w:rPr>
        <w:t xml:space="preserve"> </w:t>
      </w:r>
    </w:p>
    <w:p w14:paraId="02F19F11" w14:textId="77777777" w:rsidR="0070388A" w:rsidRPr="00AA51F1" w:rsidRDefault="0070388A" w:rsidP="00AA51F1">
      <w:pPr>
        <w:pStyle w:val="Listenabsatz"/>
        <w:rPr>
          <w:rFonts w:ascii="Arial" w:hAnsi="Arial"/>
          <w:b/>
        </w:rPr>
      </w:pPr>
    </w:p>
    <w:p w14:paraId="0D5B4CBD" w14:textId="428A3E3E" w:rsidR="0070388A" w:rsidRPr="00AA51F1" w:rsidRDefault="007B4035" w:rsidP="009567C5">
      <w:pPr>
        <w:pStyle w:val="Listenabsatz"/>
        <w:numPr>
          <w:ilvl w:val="0"/>
          <w:numId w:val="2"/>
        </w:numPr>
        <w:rPr>
          <w:rFonts w:ascii="Arial" w:hAnsi="Arial"/>
          <w:b/>
        </w:rPr>
      </w:pPr>
      <w:r w:rsidRPr="00AA51F1">
        <w:rPr>
          <w:rFonts w:ascii="Arial" w:hAnsi="Arial"/>
          <w:b/>
        </w:rPr>
        <w:t xml:space="preserve">Durch die Corona-Pandemie </w:t>
      </w:r>
      <w:r w:rsidR="0070388A" w:rsidRPr="00AA51F1">
        <w:rPr>
          <w:rFonts w:ascii="Arial" w:hAnsi="Arial"/>
          <w:b/>
        </w:rPr>
        <w:t>stieg d</w:t>
      </w:r>
      <w:r w:rsidRPr="00AA51F1">
        <w:rPr>
          <w:rFonts w:ascii="Arial" w:hAnsi="Arial"/>
          <w:b/>
        </w:rPr>
        <w:t xml:space="preserve">ie Zahl der Arbeitslosen von 2019 auf 2020 </w:t>
      </w:r>
      <w:r w:rsidR="0070388A" w:rsidRPr="00AA51F1">
        <w:rPr>
          <w:rFonts w:ascii="Arial" w:hAnsi="Arial"/>
          <w:b/>
        </w:rPr>
        <w:t xml:space="preserve">leicht </w:t>
      </w:r>
      <w:r w:rsidRPr="00AA51F1">
        <w:rPr>
          <w:rFonts w:ascii="Arial" w:hAnsi="Arial"/>
          <w:b/>
        </w:rPr>
        <w:t>von 2,</w:t>
      </w:r>
      <w:r w:rsidR="00B23A50" w:rsidRPr="00AA51F1">
        <w:rPr>
          <w:rFonts w:ascii="Arial" w:hAnsi="Arial"/>
          <w:b/>
        </w:rPr>
        <w:t>3</w:t>
      </w:r>
      <w:r w:rsidRPr="00AA51F1">
        <w:rPr>
          <w:rFonts w:ascii="Arial" w:hAnsi="Arial"/>
          <w:b/>
        </w:rPr>
        <w:t xml:space="preserve"> auf 2,7 Millionen.</w:t>
      </w:r>
      <w:r w:rsidR="0070388A" w:rsidRPr="00AA51F1">
        <w:rPr>
          <w:rFonts w:ascii="Arial" w:hAnsi="Arial"/>
          <w:b/>
        </w:rPr>
        <w:t xml:space="preserve"> </w:t>
      </w:r>
    </w:p>
    <w:p w14:paraId="4C82A112" w14:textId="77777777" w:rsidR="0070388A" w:rsidRPr="00AA51F1" w:rsidRDefault="0070388A" w:rsidP="0070388A">
      <w:pPr>
        <w:rPr>
          <w:rFonts w:ascii="Arial" w:hAnsi="Arial"/>
          <w:b/>
        </w:rPr>
      </w:pPr>
    </w:p>
    <w:p w14:paraId="4AE2553A" w14:textId="16D548D1" w:rsidR="000C6824" w:rsidRPr="00AA51F1" w:rsidRDefault="0070388A" w:rsidP="009567C5">
      <w:pPr>
        <w:pStyle w:val="Listenabsatz"/>
        <w:numPr>
          <w:ilvl w:val="0"/>
          <w:numId w:val="2"/>
        </w:numPr>
        <w:rPr>
          <w:rFonts w:ascii="Arial" w:hAnsi="Arial"/>
          <w:b/>
        </w:rPr>
      </w:pPr>
      <w:r w:rsidRPr="00AA51F1">
        <w:rPr>
          <w:rFonts w:ascii="Arial" w:hAnsi="Arial"/>
          <w:b/>
        </w:rPr>
        <w:t>202</w:t>
      </w:r>
      <w:r w:rsidR="00AA51F1" w:rsidRPr="00AA51F1">
        <w:rPr>
          <w:rFonts w:ascii="Arial" w:hAnsi="Arial"/>
          <w:b/>
        </w:rPr>
        <w:t>4</w:t>
      </w:r>
      <w:r w:rsidRPr="00AA51F1">
        <w:rPr>
          <w:rFonts w:ascii="Arial" w:hAnsi="Arial"/>
          <w:b/>
        </w:rPr>
        <w:t xml:space="preserve"> lag die Arbeitslosenzahl bei </w:t>
      </w:r>
      <w:r w:rsidRPr="00C76B5E">
        <w:rPr>
          <w:rFonts w:ascii="Arial" w:hAnsi="Arial"/>
          <w:b/>
        </w:rPr>
        <w:t>2,</w:t>
      </w:r>
      <w:r w:rsidR="00AA51F1" w:rsidRPr="00C76B5E">
        <w:rPr>
          <w:rFonts w:ascii="Arial" w:hAnsi="Arial"/>
          <w:b/>
        </w:rPr>
        <w:t>8</w:t>
      </w:r>
      <w:r w:rsidRPr="00C76B5E">
        <w:rPr>
          <w:rFonts w:ascii="Arial" w:hAnsi="Arial"/>
          <w:b/>
        </w:rPr>
        <w:t xml:space="preserve"> </w:t>
      </w:r>
      <w:r w:rsidRPr="00AA51F1">
        <w:rPr>
          <w:rFonts w:ascii="Arial" w:hAnsi="Arial"/>
          <w:b/>
        </w:rPr>
        <w:t xml:space="preserve">Millionen und die Quote bei </w:t>
      </w:r>
      <w:r w:rsidR="00AA51F1" w:rsidRPr="00C76B5E">
        <w:rPr>
          <w:rFonts w:ascii="Arial" w:hAnsi="Arial"/>
          <w:b/>
        </w:rPr>
        <w:t>6</w:t>
      </w:r>
      <w:r w:rsidRPr="00C76B5E">
        <w:rPr>
          <w:rFonts w:ascii="Arial" w:hAnsi="Arial"/>
          <w:b/>
        </w:rPr>
        <w:t>,</w:t>
      </w:r>
      <w:r w:rsidR="00AA51F1" w:rsidRPr="00C76B5E">
        <w:rPr>
          <w:rFonts w:ascii="Arial" w:hAnsi="Arial"/>
          <w:b/>
        </w:rPr>
        <w:t>0</w:t>
      </w:r>
      <w:r w:rsidRPr="00AA51F1">
        <w:rPr>
          <w:rFonts w:ascii="Arial" w:hAnsi="Arial"/>
          <w:b/>
          <w:color w:val="FF0000"/>
        </w:rPr>
        <w:t xml:space="preserve"> </w:t>
      </w:r>
      <w:r w:rsidRPr="00AA51F1">
        <w:rPr>
          <w:rFonts w:ascii="Arial" w:hAnsi="Arial"/>
          <w:b/>
        </w:rPr>
        <w:t xml:space="preserve">Prozent (2022: 2,4 Mio. / 5,3 Prozent). </w:t>
      </w:r>
    </w:p>
    <w:p w14:paraId="2D481A2A" w14:textId="77777777" w:rsidR="0070388A" w:rsidRPr="00AA51F1" w:rsidRDefault="0070388A">
      <w:pPr>
        <w:rPr>
          <w:rFonts w:ascii="Arial" w:hAnsi="Arial"/>
        </w:rPr>
      </w:pPr>
    </w:p>
    <w:p w14:paraId="17B73D00" w14:textId="77777777" w:rsidR="004428C1" w:rsidRDefault="004428C1" w:rsidP="004428C1">
      <w:pPr>
        <w:rPr>
          <w:rFonts w:ascii="Arial" w:hAnsi="Arial"/>
          <w:color w:val="FF0000"/>
        </w:rPr>
      </w:pPr>
      <w:r>
        <w:rPr>
          <w:rFonts w:ascii="Arial" w:hAnsi="Arial"/>
          <w:color w:val="FF0000"/>
        </w:rPr>
        <w:t>Fakten</w:t>
      </w:r>
    </w:p>
    <w:p w14:paraId="6BABF86C" w14:textId="77777777" w:rsidR="004428C1" w:rsidRPr="00F34ACA" w:rsidRDefault="004428C1">
      <w:pPr>
        <w:rPr>
          <w:rFonts w:ascii="Arial" w:hAnsi="Arial"/>
        </w:rPr>
      </w:pPr>
    </w:p>
    <w:p w14:paraId="6D637233" w14:textId="1BDA56D5" w:rsidR="00D45467" w:rsidRPr="00103286" w:rsidRDefault="008A1962" w:rsidP="00D45467">
      <w:pPr>
        <w:rPr>
          <w:rFonts w:ascii="Arial" w:hAnsi="Arial"/>
        </w:rPr>
      </w:pPr>
      <w:r w:rsidRPr="00103286">
        <w:rPr>
          <w:rFonts w:ascii="Arial" w:hAnsi="Arial"/>
        </w:rPr>
        <w:t xml:space="preserve">Bei einem Vergleich der Jahre 1991 </w:t>
      </w:r>
      <w:r w:rsidR="003F54BE" w:rsidRPr="00103286">
        <w:rPr>
          <w:rFonts w:ascii="Arial" w:hAnsi="Arial"/>
        </w:rPr>
        <w:t xml:space="preserve">und </w:t>
      </w:r>
      <w:r w:rsidRPr="00103286">
        <w:rPr>
          <w:rFonts w:ascii="Arial" w:hAnsi="Arial"/>
        </w:rPr>
        <w:t xml:space="preserve">2004 ist in </w:t>
      </w:r>
      <w:r w:rsidR="00AB4280" w:rsidRPr="00103286">
        <w:rPr>
          <w:rFonts w:ascii="Arial" w:hAnsi="Arial"/>
        </w:rPr>
        <w:t>D</w:t>
      </w:r>
      <w:r w:rsidRPr="00103286">
        <w:rPr>
          <w:rFonts w:ascii="Arial" w:hAnsi="Arial"/>
        </w:rPr>
        <w:t>eutschland sowohl die Zahl der A</w:t>
      </w:r>
      <w:r w:rsidR="004E23C4" w:rsidRPr="00103286">
        <w:rPr>
          <w:rFonts w:ascii="Arial" w:hAnsi="Arial"/>
        </w:rPr>
        <w:t>rbeitslos</w:t>
      </w:r>
      <w:r w:rsidRPr="00103286">
        <w:rPr>
          <w:rFonts w:ascii="Arial" w:hAnsi="Arial"/>
        </w:rPr>
        <w:t>en als auch die Arbeitslosenquote gestiegen.</w:t>
      </w:r>
      <w:r w:rsidR="00AB4280" w:rsidRPr="00103286">
        <w:rPr>
          <w:rFonts w:ascii="Arial" w:hAnsi="Arial"/>
        </w:rPr>
        <w:t xml:space="preserve"> </w:t>
      </w:r>
      <w:r w:rsidR="00D45467" w:rsidRPr="00103286">
        <w:rPr>
          <w:rFonts w:ascii="Arial" w:hAnsi="Arial"/>
        </w:rPr>
        <w:t xml:space="preserve">In </w:t>
      </w:r>
      <w:r w:rsidR="004E23C4" w:rsidRPr="00103286">
        <w:rPr>
          <w:rFonts w:ascii="Arial" w:hAnsi="Arial"/>
        </w:rPr>
        <w:t xml:space="preserve">Westdeutschland erhöhte sich die Zahl der Arbeitslosen </w:t>
      </w:r>
      <w:r w:rsidR="00D45467" w:rsidRPr="00103286">
        <w:rPr>
          <w:rFonts w:ascii="Arial" w:hAnsi="Arial"/>
        </w:rPr>
        <w:t xml:space="preserve">in dieser Zeit von 1,6 auf </w:t>
      </w:r>
      <w:r w:rsidR="00C96D05" w:rsidRPr="00103286">
        <w:rPr>
          <w:rFonts w:ascii="Arial" w:hAnsi="Arial"/>
        </w:rPr>
        <w:t>2,8 Millionen</w:t>
      </w:r>
      <w:r w:rsidR="00AB4280" w:rsidRPr="00103286">
        <w:rPr>
          <w:rFonts w:ascii="Arial" w:hAnsi="Arial"/>
        </w:rPr>
        <w:t xml:space="preserve"> und d</w:t>
      </w:r>
      <w:r w:rsidR="00C96D05" w:rsidRPr="00103286">
        <w:rPr>
          <w:rFonts w:ascii="Arial" w:hAnsi="Arial"/>
        </w:rPr>
        <w:t xml:space="preserve">ie Arbeitslosenquote </w:t>
      </w:r>
      <w:r w:rsidR="00D45467" w:rsidRPr="00103286">
        <w:rPr>
          <w:rFonts w:ascii="Arial" w:hAnsi="Arial"/>
        </w:rPr>
        <w:t xml:space="preserve">stieg von </w:t>
      </w:r>
      <w:r w:rsidR="00C96D05" w:rsidRPr="00103286">
        <w:rPr>
          <w:rFonts w:ascii="Arial" w:hAnsi="Arial"/>
        </w:rPr>
        <w:t>6,</w:t>
      </w:r>
      <w:r w:rsidR="00D45467" w:rsidRPr="00103286">
        <w:rPr>
          <w:rFonts w:ascii="Arial" w:hAnsi="Arial"/>
        </w:rPr>
        <w:t>2</w:t>
      </w:r>
      <w:r w:rsidR="00C96D05" w:rsidRPr="00103286">
        <w:rPr>
          <w:rFonts w:ascii="Arial" w:hAnsi="Arial"/>
        </w:rPr>
        <w:t xml:space="preserve"> </w:t>
      </w:r>
      <w:r w:rsidR="00D45467" w:rsidRPr="00103286">
        <w:rPr>
          <w:rFonts w:ascii="Arial" w:hAnsi="Arial"/>
        </w:rPr>
        <w:t xml:space="preserve">auf 9,4 </w:t>
      </w:r>
      <w:r w:rsidR="00C96D05" w:rsidRPr="00103286">
        <w:rPr>
          <w:rFonts w:ascii="Arial" w:hAnsi="Arial"/>
        </w:rPr>
        <w:t>Prozent</w:t>
      </w:r>
      <w:r w:rsidR="00D45467" w:rsidRPr="00103286">
        <w:rPr>
          <w:rFonts w:ascii="Arial" w:hAnsi="Arial"/>
        </w:rPr>
        <w:t xml:space="preserve"> (bezogen auf die abhängigen zivilen Erwerbspersonen). Diese Entwicklung </w:t>
      </w:r>
      <w:r w:rsidR="0055058E" w:rsidRPr="00103286">
        <w:rPr>
          <w:rFonts w:ascii="Arial" w:hAnsi="Arial"/>
        </w:rPr>
        <w:t xml:space="preserve">verlief </w:t>
      </w:r>
      <w:r w:rsidR="00D45467" w:rsidRPr="00103286">
        <w:rPr>
          <w:rFonts w:ascii="Arial" w:hAnsi="Arial"/>
        </w:rPr>
        <w:t xml:space="preserve">allerdings </w:t>
      </w:r>
      <w:r w:rsidR="0055058E" w:rsidRPr="00103286">
        <w:rPr>
          <w:rFonts w:ascii="Arial" w:hAnsi="Arial"/>
        </w:rPr>
        <w:t>nicht gleichmäßig: Z</w:t>
      </w:r>
      <w:r w:rsidR="00D45467" w:rsidRPr="00103286">
        <w:rPr>
          <w:rFonts w:ascii="Arial" w:hAnsi="Arial"/>
        </w:rPr>
        <w:t>wischen 1997 und 2001 ging die Zahl der Arbeitslosen von 2,9 auf 2,3 Millionen zurück und die Arbeitslosenquote sank von 10,8 auf 8,0 Prozent.</w:t>
      </w:r>
    </w:p>
    <w:p w14:paraId="74440F55" w14:textId="77777777" w:rsidR="00AA71DC" w:rsidRPr="00103286" w:rsidRDefault="00AA71DC">
      <w:pPr>
        <w:rPr>
          <w:rFonts w:ascii="Arial" w:hAnsi="Arial"/>
        </w:rPr>
      </w:pPr>
    </w:p>
    <w:p w14:paraId="67EC6551" w14:textId="5E595EBA" w:rsidR="000C6824" w:rsidRPr="00103286" w:rsidRDefault="00AA71DC">
      <w:pPr>
        <w:rPr>
          <w:rFonts w:ascii="Arial" w:hAnsi="Arial"/>
        </w:rPr>
      </w:pPr>
      <w:r w:rsidRPr="00103286">
        <w:rPr>
          <w:rFonts w:ascii="Arial" w:hAnsi="Arial"/>
        </w:rPr>
        <w:t xml:space="preserve">In </w:t>
      </w:r>
      <w:r w:rsidR="00C96D05" w:rsidRPr="00103286">
        <w:rPr>
          <w:rFonts w:ascii="Arial" w:hAnsi="Arial"/>
        </w:rPr>
        <w:t xml:space="preserve">Ostdeutschland ist sowohl die Zahl der Arbeitslosen als auch die Arbeitslosenquote </w:t>
      </w:r>
      <w:r w:rsidR="00D36810" w:rsidRPr="00103286">
        <w:rPr>
          <w:rFonts w:ascii="Arial" w:hAnsi="Arial"/>
        </w:rPr>
        <w:t xml:space="preserve">zwischen 1991 und 2004 </w:t>
      </w:r>
      <w:r w:rsidRPr="00103286">
        <w:rPr>
          <w:rFonts w:ascii="Arial" w:hAnsi="Arial"/>
        </w:rPr>
        <w:t>vergleichsweise stetig gestiegen</w:t>
      </w:r>
      <w:r w:rsidR="00C96D05" w:rsidRPr="00103286">
        <w:rPr>
          <w:rFonts w:ascii="Arial" w:hAnsi="Arial"/>
        </w:rPr>
        <w:t>:</w:t>
      </w:r>
      <w:r w:rsidR="00D36810" w:rsidRPr="00103286">
        <w:rPr>
          <w:rFonts w:ascii="Arial" w:hAnsi="Arial"/>
        </w:rPr>
        <w:t xml:space="preserve"> D</w:t>
      </w:r>
      <w:r w:rsidR="00C96D05" w:rsidRPr="00103286">
        <w:rPr>
          <w:rFonts w:ascii="Arial" w:hAnsi="Arial"/>
        </w:rPr>
        <w:t xml:space="preserve">ie Arbeitslosenzahl </w:t>
      </w:r>
      <w:r w:rsidR="00D36810" w:rsidRPr="00103286">
        <w:rPr>
          <w:rFonts w:ascii="Arial" w:hAnsi="Arial"/>
        </w:rPr>
        <w:t xml:space="preserve">erhöhte sich </w:t>
      </w:r>
      <w:r w:rsidR="00C96D05" w:rsidRPr="00103286">
        <w:rPr>
          <w:rFonts w:ascii="Arial" w:hAnsi="Arial"/>
        </w:rPr>
        <w:t xml:space="preserve">von einer Million auf 1,6 Millionen beziehungsweise verdoppelte sich die Arbeitslosenquote </w:t>
      </w:r>
      <w:r w:rsidR="0055058E" w:rsidRPr="00103286">
        <w:rPr>
          <w:rFonts w:ascii="Arial" w:hAnsi="Arial"/>
        </w:rPr>
        <w:t xml:space="preserve">von 10,2 auf 20,1 Prozent </w:t>
      </w:r>
      <w:r w:rsidR="00C96D05" w:rsidRPr="00103286">
        <w:rPr>
          <w:rFonts w:ascii="Arial" w:hAnsi="Arial"/>
        </w:rPr>
        <w:t>(bezogen auf die abhängigen zivilen Erwerbspersonen).</w:t>
      </w:r>
    </w:p>
    <w:p w14:paraId="72F7B515" w14:textId="77777777" w:rsidR="000C6824" w:rsidRPr="00103286" w:rsidRDefault="000C6824">
      <w:pPr>
        <w:rPr>
          <w:rFonts w:ascii="Arial" w:hAnsi="Arial"/>
        </w:rPr>
      </w:pPr>
    </w:p>
    <w:p w14:paraId="23EACC9C" w14:textId="693CAA3B" w:rsidR="000C6824" w:rsidRPr="00103286" w:rsidRDefault="00C96D05">
      <w:pPr>
        <w:rPr>
          <w:rFonts w:ascii="Arial" w:hAnsi="Arial"/>
        </w:rPr>
      </w:pPr>
      <w:r w:rsidRPr="00103286">
        <w:rPr>
          <w:rFonts w:ascii="Arial" w:hAnsi="Arial"/>
        </w:rPr>
        <w:t>Eine der auffälligsten Steigerungen der Arbeitslosenzahl fällt in das Jahr 2005. Deutschlandweit erhöhte sich die Arbeitslosenzahl gegenüber dem Vorjahr um 10,9 Prozent beziehungsweise um knapp 480.000 Personen auf 4,86 Millionen. Der Hauptgrund für diese Entwicklung war die Zusammenlegung von Arbeitslosen- und Sozialhilfe, die zu einer Verschiebung aus der sogenannten Stillen Reserve in die registrierte Arbeitslosigkeit beziehungsweise zu einem zusätzlichen Arbeitskräfteangebot führte. Nach Berechnungen der Bundesagentur für Arbeit (BA) lag dieser sogenannte Hartz-IV-Effekt bei etwa 380.000 im Jahresdurchschnitt 2005.</w:t>
      </w:r>
    </w:p>
    <w:p w14:paraId="659984AE" w14:textId="77777777" w:rsidR="00ED6109" w:rsidRPr="00103286" w:rsidRDefault="00ED6109" w:rsidP="00AB0A2B">
      <w:pPr>
        <w:rPr>
          <w:rFonts w:ascii="Arial" w:hAnsi="Arial"/>
        </w:rPr>
      </w:pPr>
    </w:p>
    <w:p w14:paraId="6DDD2E02" w14:textId="77777777" w:rsidR="00E01450" w:rsidRPr="00103286" w:rsidRDefault="00C96D05" w:rsidP="00AB0A2B">
      <w:pPr>
        <w:rPr>
          <w:rFonts w:ascii="Arial" w:hAnsi="Arial"/>
        </w:rPr>
      </w:pPr>
      <w:r w:rsidRPr="00103286">
        <w:rPr>
          <w:rFonts w:ascii="Arial" w:hAnsi="Arial"/>
        </w:rPr>
        <w:t>Bereits in der zweiten Jahreshälfte 2005 wirkte sich die konjunkturelle Besserung auch auf den Arbeitsmarkt aus. Durch zunehmende Arbeitskräftenachfrage und das leicht rückläufige Arbeitskräfteangebot reduzierte sich die Arbeitslosigkeit im Jahr 2006 deutlich: Im Jahresdurchschnitt waren 4,49 Millionen Personen arbeitslos gemeldet, gut 370.000 weniger als im Vorjahr. Im Jahresverlauf 2006 – also von Jahresanfang bis Jahresende – fiel der Rückgang der registrierten Arbeitslosigkeit mit rund 600.000 noch deutlicher aus.</w:t>
      </w:r>
    </w:p>
    <w:p w14:paraId="46204AE6" w14:textId="77777777" w:rsidR="00E01450" w:rsidRPr="00103286" w:rsidRDefault="00E01450" w:rsidP="00AB0A2B">
      <w:pPr>
        <w:rPr>
          <w:rFonts w:ascii="Arial" w:hAnsi="Arial"/>
        </w:rPr>
      </w:pPr>
    </w:p>
    <w:p w14:paraId="13582541" w14:textId="5FE6411B" w:rsidR="000C6824" w:rsidRPr="00A45B5B" w:rsidRDefault="00C96D05">
      <w:pPr>
        <w:rPr>
          <w:rFonts w:ascii="Arial" w:hAnsi="Arial"/>
        </w:rPr>
      </w:pPr>
      <w:r w:rsidRPr="00A45B5B">
        <w:rPr>
          <w:rFonts w:ascii="Arial" w:hAnsi="Arial"/>
        </w:rPr>
        <w:t xml:space="preserve">Von 2006 auf 2007 ging die Zahl der Arbeitslosen um rund 730.000 (minus 16,2 Prozent) auf 3,76 Millionen zurück – das ist der größte absolute Rückgang seit 1950. Und von 2007 auf 2008 reduzierte sich die Zahl Arbeitslosen nochmals um eine halbe Million (minus 13,3 Prozent). Die Arbeitslosenquote betrug im Jahresdurchschnitt 2008 7,8 Prozent – das waren 3,9 Prozentpunkte weniger als </w:t>
      </w:r>
      <w:r w:rsidRPr="00A45B5B">
        <w:rPr>
          <w:rFonts w:ascii="Arial" w:hAnsi="Arial"/>
        </w:rPr>
        <w:lastRenderedPageBreak/>
        <w:t>2005. Die Finanz- und Wirtschaftskrise hat lediglich in Westdeutschland zu einer einmaligen Erhöhung der Arbeitslosenzahl von 2008 auf 2009 geführt (plus 175.000).</w:t>
      </w:r>
    </w:p>
    <w:p w14:paraId="1F5C83B3" w14:textId="77777777" w:rsidR="00E01450" w:rsidRPr="00A45B5B" w:rsidRDefault="00E01450">
      <w:pPr>
        <w:rPr>
          <w:rFonts w:ascii="Arial" w:hAnsi="Arial"/>
        </w:rPr>
      </w:pPr>
    </w:p>
    <w:p w14:paraId="30032B3C" w14:textId="662428FA" w:rsidR="00911461" w:rsidRPr="00A45B5B" w:rsidRDefault="00C96D05" w:rsidP="00911461">
      <w:pPr>
        <w:rPr>
          <w:rFonts w:ascii="Arial" w:hAnsi="Arial"/>
        </w:rPr>
      </w:pPr>
      <w:r w:rsidRPr="00A45B5B">
        <w:rPr>
          <w:rFonts w:ascii="Arial" w:hAnsi="Arial"/>
        </w:rPr>
        <w:t>Von 2005 bis 201</w:t>
      </w:r>
      <w:r w:rsidR="009E709B" w:rsidRPr="00A45B5B">
        <w:rPr>
          <w:rFonts w:ascii="Arial" w:hAnsi="Arial"/>
        </w:rPr>
        <w:t>9</w:t>
      </w:r>
      <w:r w:rsidRPr="00A45B5B">
        <w:rPr>
          <w:rFonts w:ascii="Arial" w:hAnsi="Arial"/>
        </w:rPr>
        <w:t xml:space="preserve"> verringerte sich die Arbeitslosigkeit sowohl in West- als auch in Ostdeutschland</w:t>
      </w:r>
      <w:r w:rsidR="00015EE2" w:rsidRPr="00A45B5B">
        <w:rPr>
          <w:rFonts w:ascii="Arial" w:hAnsi="Arial"/>
        </w:rPr>
        <w:t xml:space="preserve"> erheblich</w:t>
      </w:r>
      <w:r w:rsidRPr="00A45B5B">
        <w:rPr>
          <w:rFonts w:ascii="Arial" w:hAnsi="Arial"/>
        </w:rPr>
        <w:t xml:space="preserve">. In Westdeutschland reduzierte sich die Arbeitslosenzahl in diesem Zeitraum um </w:t>
      </w:r>
      <w:r w:rsidR="00913A51" w:rsidRPr="00A45B5B">
        <w:rPr>
          <w:rFonts w:ascii="Arial" w:hAnsi="Arial"/>
        </w:rPr>
        <w:t xml:space="preserve">rund </w:t>
      </w:r>
      <w:r w:rsidRPr="00A45B5B">
        <w:rPr>
          <w:rFonts w:ascii="Arial" w:hAnsi="Arial"/>
        </w:rPr>
        <w:t>1,</w:t>
      </w:r>
      <w:r w:rsidR="009E709B" w:rsidRPr="00A45B5B">
        <w:rPr>
          <w:rFonts w:ascii="Arial" w:hAnsi="Arial"/>
        </w:rPr>
        <w:t>5</w:t>
      </w:r>
      <w:r w:rsidRPr="00A45B5B">
        <w:rPr>
          <w:rFonts w:ascii="Arial" w:hAnsi="Arial"/>
        </w:rPr>
        <w:t xml:space="preserve"> Millionen auf </w:t>
      </w:r>
      <w:r w:rsidR="00674888" w:rsidRPr="00A45B5B">
        <w:rPr>
          <w:rFonts w:ascii="Arial" w:hAnsi="Arial"/>
        </w:rPr>
        <w:t>1</w:t>
      </w:r>
      <w:r w:rsidRPr="00A45B5B">
        <w:rPr>
          <w:rFonts w:ascii="Arial" w:hAnsi="Arial"/>
        </w:rPr>
        <w:t>.</w:t>
      </w:r>
      <w:r w:rsidR="00ED6109" w:rsidRPr="00A45B5B">
        <w:rPr>
          <w:rFonts w:ascii="Arial" w:hAnsi="Arial"/>
        </w:rPr>
        <w:t>7</w:t>
      </w:r>
      <w:r w:rsidR="009E709B" w:rsidRPr="00A45B5B">
        <w:rPr>
          <w:rFonts w:ascii="Arial" w:hAnsi="Arial"/>
        </w:rPr>
        <w:t>23</w:t>
      </w:r>
      <w:r w:rsidRPr="00A45B5B">
        <w:rPr>
          <w:rFonts w:ascii="Arial" w:hAnsi="Arial"/>
        </w:rPr>
        <w:t>.</w:t>
      </w:r>
      <w:r w:rsidR="009E709B" w:rsidRPr="00A45B5B">
        <w:rPr>
          <w:rFonts w:ascii="Arial" w:hAnsi="Arial"/>
        </w:rPr>
        <w:t>0</w:t>
      </w:r>
      <w:r w:rsidR="00970DB7" w:rsidRPr="00A45B5B">
        <w:rPr>
          <w:rFonts w:ascii="Arial" w:hAnsi="Arial"/>
        </w:rPr>
        <w:t>00</w:t>
      </w:r>
      <w:r w:rsidR="00015EE2" w:rsidRPr="00A45B5B">
        <w:rPr>
          <w:rFonts w:ascii="Arial" w:hAnsi="Arial"/>
        </w:rPr>
        <w:t xml:space="preserve"> (minus </w:t>
      </w:r>
      <w:r w:rsidR="00911461" w:rsidRPr="00A45B5B">
        <w:rPr>
          <w:rFonts w:ascii="Arial" w:hAnsi="Arial"/>
        </w:rPr>
        <w:t>4</w:t>
      </w:r>
      <w:r w:rsidR="009E709B" w:rsidRPr="00A45B5B">
        <w:rPr>
          <w:rFonts w:ascii="Arial" w:hAnsi="Arial"/>
        </w:rPr>
        <w:t>6</w:t>
      </w:r>
      <w:r w:rsidR="00015EE2" w:rsidRPr="00A45B5B">
        <w:rPr>
          <w:rFonts w:ascii="Arial" w:hAnsi="Arial"/>
        </w:rPr>
        <w:t>,</w:t>
      </w:r>
      <w:r w:rsidR="009E709B" w:rsidRPr="00A45B5B">
        <w:rPr>
          <w:rFonts w:ascii="Arial" w:hAnsi="Arial"/>
        </w:rPr>
        <w:t>9</w:t>
      </w:r>
      <w:r w:rsidR="00015EE2" w:rsidRPr="00A45B5B">
        <w:rPr>
          <w:rFonts w:ascii="Arial" w:hAnsi="Arial"/>
        </w:rPr>
        <w:t xml:space="preserve"> Prozent)</w:t>
      </w:r>
      <w:r w:rsidRPr="00A45B5B">
        <w:rPr>
          <w:rFonts w:ascii="Arial" w:hAnsi="Arial"/>
        </w:rPr>
        <w:t xml:space="preserve"> und in Ostdeutschland um </w:t>
      </w:r>
      <w:r w:rsidR="009E709B" w:rsidRPr="00A45B5B">
        <w:rPr>
          <w:rFonts w:ascii="Arial" w:hAnsi="Arial"/>
        </w:rPr>
        <w:t>1,</w:t>
      </w:r>
      <w:r w:rsidR="00913A51" w:rsidRPr="00A45B5B">
        <w:rPr>
          <w:rFonts w:ascii="Arial" w:hAnsi="Arial"/>
        </w:rPr>
        <w:t>1</w:t>
      </w:r>
      <w:r w:rsidR="00ED6109" w:rsidRPr="00A45B5B">
        <w:rPr>
          <w:rFonts w:ascii="Arial" w:hAnsi="Arial"/>
        </w:rPr>
        <w:t xml:space="preserve"> Million</w:t>
      </w:r>
      <w:r w:rsidR="009E709B" w:rsidRPr="00A45B5B">
        <w:rPr>
          <w:rFonts w:ascii="Arial" w:hAnsi="Arial"/>
        </w:rPr>
        <w:t>en</w:t>
      </w:r>
      <w:r w:rsidR="00ED6109" w:rsidRPr="00A45B5B">
        <w:rPr>
          <w:rFonts w:ascii="Arial" w:hAnsi="Arial"/>
        </w:rPr>
        <w:t xml:space="preserve"> </w:t>
      </w:r>
      <w:r w:rsidRPr="00A45B5B">
        <w:rPr>
          <w:rFonts w:ascii="Arial" w:hAnsi="Arial"/>
        </w:rPr>
        <w:t xml:space="preserve">auf </w:t>
      </w:r>
      <w:r w:rsidR="00970DB7" w:rsidRPr="00A45B5B">
        <w:rPr>
          <w:rFonts w:ascii="Arial" w:hAnsi="Arial"/>
        </w:rPr>
        <w:t xml:space="preserve">knapp </w:t>
      </w:r>
      <w:r w:rsidR="00ED6109" w:rsidRPr="00A45B5B">
        <w:rPr>
          <w:rFonts w:ascii="Arial" w:hAnsi="Arial"/>
        </w:rPr>
        <w:t>5</w:t>
      </w:r>
      <w:r w:rsidR="009E709B" w:rsidRPr="00A45B5B">
        <w:rPr>
          <w:rFonts w:ascii="Arial" w:hAnsi="Arial"/>
        </w:rPr>
        <w:t>4</w:t>
      </w:r>
      <w:r w:rsidR="00970DB7" w:rsidRPr="00A45B5B">
        <w:rPr>
          <w:rFonts w:ascii="Arial" w:hAnsi="Arial"/>
        </w:rPr>
        <w:t>4</w:t>
      </w:r>
      <w:r w:rsidRPr="00A45B5B">
        <w:rPr>
          <w:rFonts w:ascii="Arial" w:hAnsi="Arial"/>
        </w:rPr>
        <w:t>.</w:t>
      </w:r>
      <w:r w:rsidR="00970DB7" w:rsidRPr="00A45B5B">
        <w:rPr>
          <w:rFonts w:ascii="Arial" w:hAnsi="Arial"/>
        </w:rPr>
        <w:t>000</w:t>
      </w:r>
      <w:r w:rsidR="00015EE2" w:rsidRPr="00A45B5B">
        <w:rPr>
          <w:rFonts w:ascii="Arial" w:hAnsi="Arial"/>
        </w:rPr>
        <w:t xml:space="preserve"> (minus </w:t>
      </w:r>
      <w:r w:rsidR="00911461" w:rsidRPr="00A45B5B">
        <w:rPr>
          <w:rFonts w:ascii="Arial" w:hAnsi="Arial"/>
        </w:rPr>
        <w:t>6</w:t>
      </w:r>
      <w:r w:rsidR="009E709B" w:rsidRPr="00A45B5B">
        <w:rPr>
          <w:rFonts w:ascii="Arial" w:hAnsi="Arial"/>
        </w:rPr>
        <w:t>6</w:t>
      </w:r>
      <w:r w:rsidR="000C32FD" w:rsidRPr="00A45B5B">
        <w:rPr>
          <w:rFonts w:ascii="Arial" w:hAnsi="Arial"/>
        </w:rPr>
        <w:t>,</w:t>
      </w:r>
      <w:r w:rsidR="009E709B" w:rsidRPr="00A45B5B">
        <w:rPr>
          <w:rFonts w:ascii="Arial" w:hAnsi="Arial"/>
        </w:rPr>
        <w:t>3</w:t>
      </w:r>
      <w:r w:rsidR="000C32FD" w:rsidRPr="00A45B5B">
        <w:rPr>
          <w:rFonts w:ascii="Arial" w:hAnsi="Arial"/>
        </w:rPr>
        <w:t xml:space="preserve"> </w:t>
      </w:r>
      <w:r w:rsidR="00015EE2" w:rsidRPr="00A45B5B">
        <w:rPr>
          <w:rFonts w:ascii="Arial" w:hAnsi="Arial"/>
        </w:rPr>
        <w:t>Prozent)</w:t>
      </w:r>
      <w:r w:rsidRPr="00A45B5B">
        <w:rPr>
          <w:rFonts w:ascii="Arial" w:hAnsi="Arial"/>
        </w:rPr>
        <w:t xml:space="preserve">. </w:t>
      </w:r>
      <w:r w:rsidR="007E18AD" w:rsidRPr="00A45B5B">
        <w:rPr>
          <w:rFonts w:ascii="Arial" w:hAnsi="Arial"/>
        </w:rPr>
        <w:t xml:space="preserve">Zudem waren in den Jahren 2011 bis 2019 zum ersten Mal seit Anfang der 1990er-Jahre weniger als drei Millionen Personen arbeitslos gemeldet. </w:t>
      </w:r>
      <w:r w:rsidRPr="00A45B5B">
        <w:rPr>
          <w:rFonts w:ascii="Arial" w:hAnsi="Arial"/>
        </w:rPr>
        <w:t>In Westdeutschland erreichte die Arbeitslosenquote i</w:t>
      </w:r>
      <w:r w:rsidR="00850EC5" w:rsidRPr="00A45B5B">
        <w:rPr>
          <w:rFonts w:ascii="Arial" w:hAnsi="Arial"/>
        </w:rPr>
        <w:t xml:space="preserve">m </w:t>
      </w:r>
      <w:r w:rsidRPr="00A45B5B">
        <w:rPr>
          <w:rFonts w:ascii="Arial" w:hAnsi="Arial"/>
        </w:rPr>
        <w:t>Jahr</w:t>
      </w:r>
      <w:r w:rsidR="00850EC5" w:rsidRPr="00A45B5B">
        <w:rPr>
          <w:rFonts w:ascii="Arial" w:hAnsi="Arial"/>
        </w:rPr>
        <w:t xml:space="preserve"> 201</w:t>
      </w:r>
      <w:r w:rsidR="009E709B" w:rsidRPr="00A45B5B">
        <w:rPr>
          <w:rFonts w:ascii="Arial" w:hAnsi="Arial"/>
        </w:rPr>
        <w:t>9</w:t>
      </w:r>
      <w:r w:rsidR="00850EC5" w:rsidRPr="00A45B5B">
        <w:rPr>
          <w:rFonts w:ascii="Arial" w:hAnsi="Arial"/>
        </w:rPr>
        <w:t xml:space="preserve"> </w:t>
      </w:r>
      <w:r w:rsidRPr="00A45B5B">
        <w:rPr>
          <w:rFonts w:ascii="Arial" w:hAnsi="Arial"/>
        </w:rPr>
        <w:t xml:space="preserve">mit </w:t>
      </w:r>
      <w:r w:rsidR="009D1A1E" w:rsidRPr="00A45B5B">
        <w:rPr>
          <w:rFonts w:ascii="Arial" w:hAnsi="Arial"/>
        </w:rPr>
        <w:t>4</w:t>
      </w:r>
      <w:r w:rsidRPr="00A45B5B">
        <w:rPr>
          <w:rFonts w:ascii="Arial" w:hAnsi="Arial"/>
        </w:rPr>
        <w:t>,</w:t>
      </w:r>
      <w:r w:rsidR="009E709B" w:rsidRPr="00A45B5B">
        <w:rPr>
          <w:rFonts w:ascii="Arial" w:hAnsi="Arial"/>
        </w:rPr>
        <w:t>7</w:t>
      </w:r>
      <w:r w:rsidRPr="00A45B5B">
        <w:rPr>
          <w:rFonts w:ascii="Arial" w:hAnsi="Arial"/>
        </w:rPr>
        <w:t xml:space="preserve"> Prozent den niedrigsten </w:t>
      </w:r>
      <w:r w:rsidR="00015EE2" w:rsidRPr="00A45B5B">
        <w:rPr>
          <w:rFonts w:ascii="Arial" w:hAnsi="Arial"/>
        </w:rPr>
        <w:t>Stand</w:t>
      </w:r>
      <w:r w:rsidRPr="00A45B5B">
        <w:rPr>
          <w:rFonts w:ascii="Arial" w:hAnsi="Arial"/>
        </w:rPr>
        <w:t xml:space="preserve"> </w:t>
      </w:r>
      <w:r w:rsidR="00850EC5" w:rsidRPr="00A45B5B">
        <w:rPr>
          <w:rFonts w:ascii="Arial" w:hAnsi="Arial"/>
        </w:rPr>
        <w:t xml:space="preserve">seit </w:t>
      </w:r>
      <w:r w:rsidRPr="00A45B5B">
        <w:rPr>
          <w:rFonts w:ascii="Arial" w:hAnsi="Arial"/>
        </w:rPr>
        <w:t>198</w:t>
      </w:r>
      <w:r w:rsidR="009E709B" w:rsidRPr="00A45B5B">
        <w:rPr>
          <w:rFonts w:ascii="Arial" w:hAnsi="Arial"/>
        </w:rPr>
        <w:t>0</w:t>
      </w:r>
      <w:r w:rsidRPr="00A45B5B">
        <w:rPr>
          <w:rFonts w:ascii="Arial" w:hAnsi="Arial"/>
        </w:rPr>
        <w:t xml:space="preserve">. In Ostdeutschland </w:t>
      </w:r>
      <w:r w:rsidR="00DE1F62" w:rsidRPr="00A45B5B">
        <w:rPr>
          <w:rFonts w:ascii="Arial" w:hAnsi="Arial"/>
        </w:rPr>
        <w:t xml:space="preserve">fiel </w:t>
      </w:r>
      <w:r w:rsidRPr="00A45B5B">
        <w:rPr>
          <w:rFonts w:ascii="Arial" w:hAnsi="Arial"/>
        </w:rPr>
        <w:t xml:space="preserve">die Arbeitslosenquote </w:t>
      </w:r>
      <w:r w:rsidR="009D1A1E" w:rsidRPr="00A45B5B">
        <w:rPr>
          <w:rFonts w:ascii="Arial" w:hAnsi="Arial"/>
        </w:rPr>
        <w:t>1</w:t>
      </w:r>
      <w:r w:rsidR="009E709B" w:rsidRPr="00A45B5B">
        <w:rPr>
          <w:rFonts w:ascii="Arial" w:hAnsi="Arial"/>
        </w:rPr>
        <w:t>4</w:t>
      </w:r>
      <w:r w:rsidR="009D1A1E" w:rsidRPr="00A45B5B">
        <w:rPr>
          <w:rFonts w:ascii="Arial" w:hAnsi="Arial"/>
        </w:rPr>
        <w:t xml:space="preserve"> </w:t>
      </w:r>
      <w:r w:rsidRPr="00A45B5B">
        <w:rPr>
          <w:rFonts w:ascii="Arial" w:hAnsi="Arial"/>
        </w:rPr>
        <w:t>Jahre in Folge und hatte im Jahr 201</w:t>
      </w:r>
      <w:r w:rsidR="009E709B" w:rsidRPr="00A45B5B">
        <w:rPr>
          <w:rFonts w:ascii="Arial" w:hAnsi="Arial"/>
        </w:rPr>
        <w:t>9</w:t>
      </w:r>
      <w:r w:rsidRPr="00A45B5B">
        <w:rPr>
          <w:rFonts w:ascii="Arial" w:hAnsi="Arial"/>
        </w:rPr>
        <w:t xml:space="preserve"> mit </w:t>
      </w:r>
      <w:r w:rsidR="009D1A1E" w:rsidRPr="00A45B5B">
        <w:rPr>
          <w:rFonts w:ascii="Arial" w:hAnsi="Arial"/>
        </w:rPr>
        <w:t>6</w:t>
      </w:r>
      <w:r w:rsidRPr="00A45B5B">
        <w:rPr>
          <w:rFonts w:ascii="Arial" w:hAnsi="Arial"/>
        </w:rPr>
        <w:t>,</w:t>
      </w:r>
      <w:r w:rsidR="009E709B" w:rsidRPr="00A45B5B">
        <w:rPr>
          <w:rFonts w:ascii="Arial" w:hAnsi="Arial"/>
        </w:rPr>
        <w:t>4</w:t>
      </w:r>
      <w:r w:rsidRPr="00A45B5B">
        <w:rPr>
          <w:rFonts w:ascii="Arial" w:hAnsi="Arial"/>
        </w:rPr>
        <w:t xml:space="preserve"> Prozent den niedrigsten Wert seit</w:t>
      </w:r>
      <w:r w:rsidR="00850EC5" w:rsidRPr="00A45B5B">
        <w:rPr>
          <w:rFonts w:ascii="Arial" w:hAnsi="Arial"/>
        </w:rPr>
        <w:t xml:space="preserve"> </w:t>
      </w:r>
      <w:r w:rsidR="00E35D89" w:rsidRPr="00A45B5B">
        <w:rPr>
          <w:rFonts w:ascii="Arial" w:hAnsi="Arial"/>
        </w:rPr>
        <w:t>der Wiedervereinigung</w:t>
      </w:r>
      <w:r w:rsidRPr="00A45B5B">
        <w:rPr>
          <w:rFonts w:ascii="Arial" w:hAnsi="Arial"/>
        </w:rPr>
        <w:t>. Deutschland</w:t>
      </w:r>
      <w:r w:rsidR="007E18AD" w:rsidRPr="00A45B5B">
        <w:rPr>
          <w:rFonts w:ascii="Arial" w:hAnsi="Arial"/>
        </w:rPr>
        <w:t>weit</w:t>
      </w:r>
      <w:r w:rsidRPr="00A45B5B">
        <w:rPr>
          <w:rFonts w:ascii="Arial" w:hAnsi="Arial"/>
        </w:rPr>
        <w:t xml:space="preserve"> lag die Arbeitslosenquote 201</w:t>
      </w:r>
      <w:r w:rsidR="009E709B" w:rsidRPr="00A45B5B">
        <w:rPr>
          <w:rFonts w:ascii="Arial" w:hAnsi="Arial"/>
        </w:rPr>
        <w:t>9</w:t>
      </w:r>
      <w:r w:rsidRPr="00A45B5B">
        <w:rPr>
          <w:rFonts w:ascii="Arial" w:hAnsi="Arial"/>
        </w:rPr>
        <w:t xml:space="preserve"> bei </w:t>
      </w:r>
      <w:r w:rsidR="000975D2" w:rsidRPr="00A45B5B">
        <w:rPr>
          <w:rFonts w:ascii="Arial" w:hAnsi="Arial"/>
        </w:rPr>
        <w:t>5</w:t>
      </w:r>
      <w:r w:rsidRPr="00A45B5B">
        <w:rPr>
          <w:rFonts w:ascii="Arial" w:hAnsi="Arial"/>
        </w:rPr>
        <w:t>,</w:t>
      </w:r>
      <w:r w:rsidR="009E709B" w:rsidRPr="00A45B5B">
        <w:rPr>
          <w:rFonts w:ascii="Arial" w:hAnsi="Arial"/>
        </w:rPr>
        <w:t>0</w:t>
      </w:r>
      <w:r w:rsidRPr="00A45B5B">
        <w:rPr>
          <w:rFonts w:ascii="Arial" w:hAnsi="Arial"/>
        </w:rPr>
        <w:t xml:space="preserve"> Prozent.</w:t>
      </w:r>
      <w:r w:rsidR="00E35D89" w:rsidRPr="00A45B5B">
        <w:rPr>
          <w:rFonts w:ascii="Arial" w:hAnsi="Arial"/>
        </w:rPr>
        <w:t xml:space="preserve"> </w:t>
      </w:r>
    </w:p>
    <w:p w14:paraId="1444F1EA" w14:textId="77777777" w:rsidR="007E18AD" w:rsidRPr="002903B0" w:rsidRDefault="007E18AD" w:rsidP="00911461">
      <w:pPr>
        <w:rPr>
          <w:rFonts w:ascii="Arial" w:hAnsi="Arial"/>
        </w:rPr>
      </w:pPr>
    </w:p>
    <w:p w14:paraId="1527E93B" w14:textId="096F5447" w:rsidR="00970DB7" w:rsidRPr="002903B0" w:rsidRDefault="00970DB7" w:rsidP="00970DB7">
      <w:pPr>
        <w:rPr>
          <w:rFonts w:ascii="Arial" w:hAnsi="Arial"/>
        </w:rPr>
      </w:pPr>
      <w:r w:rsidRPr="002903B0">
        <w:rPr>
          <w:rFonts w:ascii="Arial" w:hAnsi="Arial"/>
        </w:rPr>
        <w:t xml:space="preserve">Die insgesamt positive Entwicklung zwischen 2005 und 2019 wurde durch die Corona-Pandemie </w:t>
      </w:r>
      <w:r w:rsidR="00F34ACA" w:rsidRPr="002903B0">
        <w:rPr>
          <w:rFonts w:ascii="Arial" w:hAnsi="Arial"/>
        </w:rPr>
        <w:t>kurz</w:t>
      </w:r>
      <w:r w:rsidRPr="002903B0">
        <w:rPr>
          <w:rFonts w:ascii="Arial" w:hAnsi="Arial"/>
        </w:rPr>
        <w:t xml:space="preserve"> gestoppt: Die Zahl der Arbeitslosen stieg von 2019 auf 2020 deutschlandweit von 2,27 auf 2,7 Millionen. Gleichzeitig erhöhte sich die Arbeitslosenquote von 5,0 auf 5,9 Prozent – in Westdeutschland von 4,7 auf 5,6 Prozent und in Ostdeutschland von 6,4 auf 7,3 Prozent.</w:t>
      </w:r>
      <w:r w:rsidR="00AE519D" w:rsidRPr="002903B0">
        <w:rPr>
          <w:rFonts w:ascii="Arial" w:hAnsi="Arial"/>
        </w:rPr>
        <w:t xml:space="preserve"> </w:t>
      </w:r>
      <w:r w:rsidR="00C761D6" w:rsidRPr="002903B0">
        <w:rPr>
          <w:rFonts w:ascii="Arial" w:hAnsi="Arial"/>
        </w:rPr>
        <w:t xml:space="preserve">2021 und 2022 sanken sowohl </w:t>
      </w:r>
      <w:r w:rsidR="008B5008" w:rsidRPr="002903B0">
        <w:rPr>
          <w:rFonts w:ascii="Arial" w:hAnsi="Arial"/>
        </w:rPr>
        <w:t>die Arbeitslosenzahl</w:t>
      </w:r>
      <w:r w:rsidR="00C761D6" w:rsidRPr="002903B0">
        <w:rPr>
          <w:rFonts w:ascii="Arial" w:hAnsi="Arial"/>
        </w:rPr>
        <w:t xml:space="preserve">en als auch die Arbeitslosenquoten. Von 2022 </w:t>
      </w:r>
      <w:r w:rsidR="002903B0">
        <w:rPr>
          <w:rFonts w:ascii="Arial" w:hAnsi="Arial"/>
        </w:rPr>
        <w:t>bis 2024 s</w:t>
      </w:r>
      <w:r w:rsidR="00C761D6" w:rsidRPr="002903B0">
        <w:rPr>
          <w:rFonts w:ascii="Arial" w:hAnsi="Arial"/>
        </w:rPr>
        <w:t xml:space="preserve">tieg die Arbeitslosenzahl </w:t>
      </w:r>
      <w:r w:rsidR="009073ED" w:rsidRPr="002903B0">
        <w:rPr>
          <w:rFonts w:ascii="Arial" w:hAnsi="Arial"/>
        </w:rPr>
        <w:t xml:space="preserve">deutschlandweit </w:t>
      </w:r>
      <w:r w:rsidR="00C761D6" w:rsidRPr="002903B0">
        <w:rPr>
          <w:rFonts w:ascii="Arial" w:hAnsi="Arial"/>
        </w:rPr>
        <w:t xml:space="preserve">von 2,4 </w:t>
      </w:r>
      <w:r w:rsidR="008B5008" w:rsidRPr="002903B0">
        <w:rPr>
          <w:rFonts w:ascii="Arial" w:hAnsi="Arial"/>
        </w:rPr>
        <w:t xml:space="preserve">auf </w:t>
      </w:r>
      <w:r w:rsidR="008B5008" w:rsidRPr="00C76B5E">
        <w:rPr>
          <w:rFonts w:ascii="Arial" w:hAnsi="Arial"/>
        </w:rPr>
        <w:t>2,</w:t>
      </w:r>
      <w:r w:rsidR="002903B0" w:rsidRPr="00C76B5E">
        <w:rPr>
          <w:rFonts w:ascii="Arial" w:hAnsi="Arial"/>
        </w:rPr>
        <w:t>8</w:t>
      </w:r>
      <w:r w:rsidR="008B5008" w:rsidRPr="002903B0">
        <w:rPr>
          <w:rFonts w:ascii="Arial" w:hAnsi="Arial"/>
        </w:rPr>
        <w:t xml:space="preserve"> Millionen</w:t>
      </w:r>
      <w:r w:rsidR="00C761D6" w:rsidRPr="002903B0">
        <w:rPr>
          <w:rFonts w:ascii="Arial" w:hAnsi="Arial"/>
        </w:rPr>
        <w:t xml:space="preserve"> und d</w:t>
      </w:r>
      <w:r w:rsidR="00AE519D" w:rsidRPr="002903B0">
        <w:rPr>
          <w:rFonts w:ascii="Arial" w:hAnsi="Arial"/>
        </w:rPr>
        <w:t xml:space="preserve">ie Arbeitslosenquote </w:t>
      </w:r>
      <w:r w:rsidR="00C761D6" w:rsidRPr="002903B0">
        <w:rPr>
          <w:rFonts w:ascii="Arial" w:hAnsi="Arial"/>
        </w:rPr>
        <w:t xml:space="preserve">nahm von </w:t>
      </w:r>
      <w:r w:rsidR="00AE519D" w:rsidRPr="002903B0">
        <w:rPr>
          <w:rFonts w:ascii="Arial" w:hAnsi="Arial"/>
        </w:rPr>
        <w:t>5,</w:t>
      </w:r>
      <w:r w:rsidR="00C761D6" w:rsidRPr="002903B0">
        <w:rPr>
          <w:rFonts w:ascii="Arial" w:hAnsi="Arial"/>
        </w:rPr>
        <w:t xml:space="preserve">3 auf </w:t>
      </w:r>
      <w:r w:rsidR="002903B0" w:rsidRPr="00C76B5E">
        <w:rPr>
          <w:rFonts w:ascii="Arial" w:hAnsi="Arial"/>
        </w:rPr>
        <w:t>6,0</w:t>
      </w:r>
      <w:r w:rsidR="002903B0">
        <w:rPr>
          <w:rFonts w:ascii="Arial" w:hAnsi="Arial"/>
        </w:rPr>
        <w:t xml:space="preserve"> </w:t>
      </w:r>
      <w:r w:rsidR="00AE519D" w:rsidRPr="002903B0">
        <w:rPr>
          <w:rFonts w:ascii="Arial" w:hAnsi="Arial"/>
        </w:rPr>
        <w:t>Prozent</w:t>
      </w:r>
      <w:r w:rsidR="00C761D6" w:rsidRPr="002903B0">
        <w:rPr>
          <w:rFonts w:ascii="Arial" w:hAnsi="Arial"/>
        </w:rPr>
        <w:t xml:space="preserve"> zu</w:t>
      </w:r>
      <w:r w:rsidR="00AE519D" w:rsidRPr="002903B0">
        <w:rPr>
          <w:rFonts w:ascii="Arial" w:hAnsi="Arial"/>
        </w:rPr>
        <w:t>.</w:t>
      </w:r>
    </w:p>
    <w:p w14:paraId="387EADE7" w14:textId="77777777" w:rsidR="00F571E5" w:rsidRPr="002903B0" w:rsidRDefault="00F571E5" w:rsidP="00970DB7">
      <w:pPr>
        <w:rPr>
          <w:rFonts w:ascii="Arial" w:hAnsi="Arial"/>
        </w:rPr>
      </w:pPr>
    </w:p>
    <w:p w14:paraId="221C2149" w14:textId="671C0CBA" w:rsidR="00C73C90" w:rsidRDefault="00C96D05">
      <w:pPr>
        <w:rPr>
          <w:rFonts w:ascii="Arial" w:hAnsi="Arial"/>
          <w:color w:val="FF0000"/>
        </w:rPr>
      </w:pPr>
      <w:r w:rsidRPr="00391104">
        <w:rPr>
          <w:rFonts w:ascii="Arial" w:hAnsi="Arial"/>
        </w:rPr>
        <w:t>Der Stellenindex der Bundesagentur für Arbeit (BA-X) ist ein Indikator, bei dem die Nachfrage nach Arbeitskräften in Beziehung zum Jahresdurchschnitt 20</w:t>
      </w:r>
      <w:r w:rsidR="00CC7575" w:rsidRPr="00391104">
        <w:rPr>
          <w:rFonts w:ascii="Arial" w:hAnsi="Arial"/>
        </w:rPr>
        <w:t>15</w:t>
      </w:r>
      <w:r w:rsidRPr="00391104">
        <w:rPr>
          <w:rFonts w:ascii="Arial" w:hAnsi="Arial"/>
        </w:rPr>
        <w:t xml:space="preserve"> (= 100) gesetzt wird.</w:t>
      </w:r>
      <w:r w:rsidR="00CC7575" w:rsidRPr="00391104">
        <w:rPr>
          <w:rFonts w:ascii="Arial" w:hAnsi="Arial"/>
        </w:rPr>
        <w:t xml:space="preserve"> Im Zuge der weltweiten Finanz- und Wirtschaftskrise 2008/2009 war der Index im Juni/Juli 2009 auf 55 Punkte gefallen (April 2007: 82 Punkte). Bis </w:t>
      </w:r>
      <w:r w:rsidR="00BD104B" w:rsidRPr="00391104">
        <w:rPr>
          <w:rFonts w:ascii="Arial" w:hAnsi="Arial"/>
        </w:rPr>
        <w:t xml:space="preserve">November </w:t>
      </w:r>
      <w:r w:rsidRPr="00391104">
        <w:rPr>
          <w:rFonts w:ascii="Arial" w:hAnsi="Arial"/>
        </w:rPr>
        <w:t xml:space="preserve">2011 stieg der Index auf </w:t>
      </w:r>
      <w:r w:rsidR="00CC7575" w:rsidRPr="00391104">
        <w:rPr>
          <w:rFonts w:ascii="Arial" w:hAnsi="Arial"/>
        </w:rPr>
        <w:t>91</w:t>
      </w:r>
      <w:r w:rsidRPr="00391104">
        <w:rPr>
          <w:rFonts w:ascii="Arial" w:hAnsi="Arial"/>
        </w:rPr>
        <w:t xml:space="preserve"> Punkte und damit auf den bis dahin höchsten Wert seit seiner Berechnung (</w:t>
      </w:r>
      <w:r w:rsidR="00E17EE2" w:rsidRPr="00391104">
        <w:rPr>
          <w:rFonts w:ascii="Arial" w:hAnsi="Arial"/>
        </w:rPr>
        <w:t>Start</w:t>
      </w:r>
      <w:r w:rsidR="00BD104B" w:rsidRPr="00391104">
        <w:rPr>
          <w:rFonts w:ascii="Arial" w:hAnsi="Arial"/>
        </w:rPr>
        <w:t xml:space="preserve"> </w:t>
      </w:r>
      <w:r w:rsidR="00CC7575" w:rsidRPr="00391104">
        <w:rPr>
          <w:rFonts w:ascii="Arial" w:hAnsi="Arial"/>
        </w:rPr>
        <w:t xml:space="preserve">Januar 2005: </w:t>
      </w:r>
      <w:r w:rsidR="00BD104B" w:rsidRPr="00391104">
        <w:rPr>
          <w:rFonts w:ascii="Arial" w:hAnsi="Arial"/>
        </w:rPr>
        <w:t xml:space="preserve">47 </w:t>
      </w:r>
      <w:r w:rsidRPr="00391104">
        <w:rPr>
          <w:rFonts w:ascii="Arial" w:hAnsi="Arial"/>
        </w:rPr>
        <w:t xml:space="preserve">Punkte). Zwar sank der BA-X bis zum </w:t>
      </w:r>
      <w:r w:rsidR="00B15B2E" w:rsidRPr="00391104">
        <w:rPr>
          <w:rFonts w:ascii="Arial" w:hAnsi="Arial"/>
        </w:rPr>
        <w:t>April</w:t>
      </w:r>
      <w:r w:rsidRPr="00391104">
        <w:rPr>
          <w:rFonts w:ascii="Arial" w:hAnsi="Arial"/>
        </w:rPr>
        <w:t xml:space="preserve"> 2013 auf </w:t>
      </w:r>
      <w:r w:rsidR="00BD104B" w:rsidRPr="00391104">
        <w:rPr>
          <w:rFonts w:ascii="Arial" w:hAnsi="Arial"/>
        </w:rPr>
        <w:t>8</w:t>
      </w:r>
      <w:r w:rsidR="00B15B2E" w:rsidRPr="00391104">
        <w:rPr>
          <w:rFonts w:ascii="Arial" w:hAnsi="Arial"/>
        </w:rPr>
        <w:t>1</w:t>
      </w:r>
      <w:r w:rsidR="00BD104B" w:rsidRPr="00391104">
        <w:rPr>
          <w:rFonts w:ascii="Arial" w:hAnsi="Arial"/>
        </w:rPr>
        <w:t xml:space="preserve"> </w:t>
      </w:r>
      <w:r w:rsidRPr="00391104">
        <w:rPr>
          <w:rFonts w:ascii="Arial" w:hAnsi="Arial"/>
        </w:rPr>
        <w:t>Punkte, jedoch stieg er in de</w:t>
      </w:r>
      <w:r w:rsidR="00E209D9" w:rsidRPr="00391104">
        <w:rPr>
          <w:rFonts w:ascii="Arial" w:hAnsi="Arial"/>
        </w:rPr>
        <w:t>n</w:t>
      </w:r>
      <w:r w:rsidRPr="00391104">
        <w:rPr>
          <w:rFonts w:ascii="Arial" w:hAnsi="Arial"/>
        </w:rPr>
        <w:t xml:space="preserve"> Folgemonaten wieder kontinuierlich an</w:t>
      </w:r>
      <w:r w:rsidR="00E209D9" w:rsidRPr="00391104">
        <w:rPr>
          <w:rFonts w:ascii="Arial" w:hAnsi="Arial"/>
        </w:rPr>
        <w:t xml:space="preserve">. Im </w:t>
      </w:r>
      <w:r w:rsidR="00B15B2E" w:rsidRPr="00391104">
        <w:rPr>
          <w:rFonts w:ascii="Arial" w:hAnsi="Arial"/>
        </w:rPr>
        <w:t xml:space="preserve">November </w:t>
      </w:r>
      <w:r w:rsidR="00E209D9" w:rsidRPr="00391104">
        <w:rPr>
          <w:rFonts w:ascii="Arial" w:hAnsi="Arial"/>
        </w:rPr>
        <w:t>2014</w:t>
      </w:r>
      <w:r w:rsidRPr="00391104">
        <w:rPr>
          <w:rFonts w:ascii="Arial" w:hAnsi="Arial"/>
        </w:rPr>
        <w:t xml:space="preserve"> </w:t>
      </w:r>
      <w:r w:rsidR="00BD4EE9" w:rsidRPr="00391104">
        <w:rPr>
          <w:rFonts w:ascii="Arial" w:hAnsi="Arial"/>
        </w:rPr>
        <w:t xml:space="preserve">wurde mit </w:t>
      </w:r>
      <w:r w:rsidR="00BD104B" w:rsidRPr="00391104">
        <w:rPr>
          <w:rFonts w:ascii="Arial" w:hAnsi="Arial"/>
        </w:rPr>
        <w:t>9</w:t>
      </w:r>
      <w:r w:rsidR="00B15B2E" w:rsidRPr="00391104">
        <w:rPr>
          <w:rFonts w:ascii="Arial" w:hAnsi="Arial"/>
        </w:rPr>
        <w:t>2</w:t>
      </w:r>
      <w:r w:rsidR="00E209D9" w:rsidRPr="00391104">
        <w:rPr>
          <w:rFonts w:ascii="Arial" w:hAnsi="Arial"/>
        </w:rPr>
        <w:t xml:space="preserve"> Punkten der Wert von November 2011 übertroffen und </w:t>
      </w:r>
      <w:r w:rsidR="00BD104B" w:rsidRPr="00391104">
        <w:rPr>
          <w:rFonts w:ascii="Arial" w:hAnsi="Arial"/>
        </w:rPr>
        <w:t xml:space="preserve">im </w:t>
      </w:r>
      <w:r w:rsidR="0038723E" w:rsidRPr="00391104">
        <w:rPr>
          <w:rFonts w:ascii="Arial" w:hAnsi="Arial"/>
        </w:rPr>
        <w:t xml:space="preserve">Juli </w:t>
      </w:r>
      <w:r w:rsidR="00BD104B" w:rsidRPr="00391104">
        <w:rPr>
          <w:rFonts w:ascii="Arial" w:hAnsi="Arial"/>
        </w:rPr>
        <w:t>2018 mit 13</w:t>
      </w:r>
      <w:r w:rsidR="0038723E" w:rsidRPr="00391104">
        <w:rPr>
          <w:rFonts w:ascii="Arial" w:hAnsi="Arial"/>
        </w:rPr>
        <w:t xml:space="preserve">4 </w:t>
      </w:r>
      <w:r w:rsidR="00BD104B" w:rsidRPr="00391104">
        <w:rPr>
          <w:rFonts w:ascii="Arial" w:hAnsi="Arial"/>
        </w:rPr>
        <w:t xml:space="preserve">Punkten </w:t>
      </w:r>
      <w:r w:rsidR="00611659" w:rsidRPr="00391104">
        <w:rPr>
          <w:rFonts w:ascii="Arial" w:hAnsi="Arial"/>
        </w:rPr>
        <w:t xml:space="preserve">ein neuer </w:t>
      </w:r>
      <w:r w:rsidR="00BD104B" w:rsidRPr="00391104">
        <w:rPr>
          <w:rFonts w:ascii="Arial" w:hAnsi="Arial"/>
        </w:rPr>
        <w:t>Höchststand erreicht.</w:t>
      </w:r>
      <w:r w:rsidR="00BD104B" w:rsidRPr="00F713D5">
        <w:rPr>
          <w:rFonts w:ascii="Arial" w:hAnsi="Arial"/>
        </w:rPr>
        <w:t xml:space="preserve"> </w:t>
      </w:r>
      <w:r w:rsidR="00611659" w:rsidRPr="00F713D5">
        <w:rPr>
          <w:rFonts w:ascii="Arial" w:hAnsi="Arial"/>
        </w:rPr>
        <w:t xml:space="preserve">Ab </w:t>
      </w:r>
      <w:r w:rsidR="00566474" w:rsidRPr="00F713D5">
        <w:rPr>
          <w:rFonts w:ascii="Arial" w:hAnsi="Arial"/>
        </w:rPr>
        <w:t>März</w:t>
      </w:r>
      <w:r w:rsidR="00611659" w:rsidRPr="00F713D5">
        <w:rPr>
          <w:rFonts w:ascii="Arial" w:hAnsi="Arial"/>
        </w:rPr>
        <w:t xml:space="preserve"> 2019 </w:t>
      </w:r>
      <w:r w:rsidR="00BD104B" w:rsidRPr="00F713D5">
        <w:rPr>
          <w:rFonts w:ascii="Arial" w:hAnsi="Arial"/>
        </w:rPr>
        <w:t xml:space="preserve">ist der </w:t>
      </w:r>
      <w:r w:rsidR="00E209D9" w:rsidRPr="00F713D5">
        <w:rPr>
          <w:rFonts w:ascii="Arial" w:hAnsi="Arial"/>
        </w:rPr>
        <w:t>Index</w:t>
      </w:r>
      <w:r w:rsidR="00BD104B" w:rsidRPr="00F713D5">
        <w:rPr>
          <w:rFonts w:ascii="Arial" w:hAnsi="Arial"/>
        </w:rPr>
        <w:t xml:space="preserve">wert jedoch stetig gefallen </w:t>
      </w:r>
      <w:r w:rsidRPr="00F713D5">
        <w:rPr>
          <w:rFonts w:ascii="Arial" w:hAnsi="Arial"/>
        </w:rPr>
        <w:t xml:space="preserve">– auf </w:t>
      </w:r>
      <w:r w:rsidR="0047122F" w:rsidRPr="00F713D5">
        <w:rPr>
          <w:rFonts w:ascii="Arial" w:hAnsi="Arial"/>
        </w:rPr>
        <w:t xml:space="preserve">zunächst </w:t>
      </w:r>
      <w:r w:rsidR="00BD104B" w:rsidRPr="00F713D5">
        <w:rPr>
          <w:rFonts w:ascii="Arial" w:hAnsi="Arial"/>
        </w:rPr>
        <w:t>11</w:t>
      </w:r>
      <w:r w:rsidR="00327F16" w:rsidRPr="00F713D5">
        <w:rPr>
          <w:rFonts w:ascii="Arial" w:hAnsi="Arial"/>
        </w:rPr>
        <w:t>4</w:t>
      </w:r>
      <w:r w:rsidR="00BD104B" w:rsidRPr="00F713D5">
        <w:rPr>
          <w:rFonts w:ascii="Arial" w:hAnsi="Arial"/>
        </w:rPr>
        <w:t xml:space="preserve"> </w:t>
      </w:r>
      <w:r w:rsidRPr="00F713D5">
        <w:rPr>
          <w:rFonts w:ascii="Arial" w:hAnsi="Arial"/>
        </w:rPr>
        <w:t xml:space="preserve">Punkte im </w:t>
      </w:r>
      <w:r w:rsidR="0047122F" w:rsidRPr="00F713D5">
        <w:rPr>
          <w:rFonts w:ascii="Arial" w:hAnsi="Arial"/>
        </w:rPr>
        <w:t xml:space="preserve">März </w:t>
      </w:r>
      <w:r w:rsidRPr="00F713D5">
        <w:rPr>
          <w:rFonts w:ascii="Arial" w:hAnsi="Arial"/>
        </w:rPr>
        <w:t>20</w:t>
      </w:r>
      <w:r w:rsidR="00BD104B" w:rsidRPr="00F713D5">
        <w:rPr>
          <w:rFonts w:ascii="Arial" w:hAnsi="Arial"/>
        </w:rPr>
        <w:t>20</w:t>
      </w:r>
      <w:r w:rsidRPr="00F713D5">
        <w:rPr>
          <w:rFonts w:ascii="Arial" w:hAnsi="Arial"/>
        </w:rPr>
        <w:t>.</w:t>
      </w:r>
      <w:r w:rsidR="0047122F" w:rsidRPr="00F713D5">
        <w:rPr>
          <w:rFonts w:ascii="Arial" w:hAnsi="Arial"/>
        </w:rPr>
        <w:t xml:space="preserve"> Im Zuge der Corona-Pandemie hat sich die Nachfrage nach Arbeitskräften sprunghaft reduziert</w:t>
      </w:r>
      <w:r w:rsidR="00611659" w:rsidRPr="00F713D5">
        <w:rPr>
          <w:rFonts w:ascii="Arial" w:hAnsi="Arial"/>
        </w:rPr>
        <w:t>: D</w:t>
      </w:r>
      <w:r w:rsidR="0047122F" w:rsidRPr="00F713D5">
        <w:rPr>
          <w:rFonts w:ascii="Arial" w:hAnsi="Arial"/>
        </w:rPr>
        <w:t>er BA-X fiel auf 94 Punkte im April 2020</w:t>
      </w:r>
      <w:r w:rsidR="00584EB9" w:rsidRPr="00F713D5">
        <w:rPr>
          <w:rFonts w:ascii="Arial" w:hAnsi="Arial"/>
        </w:rPr>
        <w:t xml:space="preserve"> bzw. auf 91 Punkte im </w:t>
      </w:r>
      <w:r w:rsidR="00566474" w:rsidRPr="00F713D5">
        <w:rPr>
          <w:rFonts w:ascii="Arial" w:hAnsi="Arial"/>
        </w:rPr>
        <w:t>Mai/</w:t>
      </w:r>
      <w:r w:rsidR="00327F16" w:rsidRPr="00F713D5">
        <w:rPr>
          <w:rFonts w:ascii="Arial" w:hAnsi="Arial"/>
        </w:rPr>
        <w:t>Juni</w:t>
      </w:r>
      <w:r w:rsidR="00584EB9" w:rsidRPr="00F713D5">
        <w:rPr>
          <w:rFonts w:ascii="Arial" w:hAnsi="Arial"/>
        </w:rPr>
        <w:t xml:space="preserve"> 2020</w:t>
      </w:r>
      <w:r w:rsidR="00611659" w:rsidRPr="00F713D5">
        <w:rPr>
          <w:rFonts w:ascii="Arial" w:hAnsi="Arial"/>
        </w:rPr>
        <w:t xml:space="preserve"> und damit </w:t>
      </w:r>
      <w:r w:rsidR="0047122F" w:rsidRPr="00F713D5">
        <w:rPr>
          <w:rFonts w:ascii="Arial" w:hAnsi="Arial"/>
        </w:rPr>
        <w:t>erstmals seit Juni 2015 unter de</w:t>
      </w:r>
      <w:r w:rsidR="00611659" w:rsidRPr="00F713D5">
        <w:rPr>
          <w:rFonts w:ascii="Arial" w:hAnsi="Arial"/>
        </w:rPr>
        <w:t>n</w:t>
      </w:r>
      <w:r w:rsidR="0047122F" w:rsidRPr="00F713D5">
        <w:rPr>
          <w:rFonts w:ascii="Arial" w:hAnsi="Arial"/>
        </w:rPr>
        <w:t xml:space="preserve"> Referenzwert (100).</w:t>
      </w:r>
      <w:r w:rsidR="007E1BDE" w:rsidRPr="00F713D5">
        <w:rPr>
          <w:rFonts w:ascii="Arial" w:hAnsi="Arial"/>
        </w:rPr>
        <w:t xml:space="preserve"> </w:t>
      </w:r>
      <w:r w:rsidR="006335B2" w:rsidRPr="00F713D5">
        <w:rPr>
          <w:rFonts w:ascii="Arial" w:hAnsi="Arial"/>
        </w:rPr>
        <w:t xml:space="preserve">In den zwei Folgejahren </w:t>
      </w:r>
      <w:r w:rsidR="00BA4B2D" w:rsidRPr="00F713D5">
        <w:rPr>
          <w:rFonts w:ascii="Arial" w:hAnsi="Arial"/>
        </w:rPr>
        <w:t xml:space="preserve">stieg </w:t>
      </w:r>
      <w:r w:rsidR="007E1BDE" w:rsidRPr="00F713D5">
        <w:rPr>
          <w:rFonts w:ascii="Arial" w:hAnsi="Arial"/>
        </w:rPr>
        <w:t>die Arbeitskräftenachfrage</w:t>
      </w:r>
      <w:r w:rsidR="00C73C90" w:rsidRPr="00F713D5">
        <w:rPr>
          <w:rFonts w:ascii="Arial" w:hAnsi="Arial"/>
        </w:rPr>
        <w:t xml:space="preserve"> k</w:t>
      </w:r>
      <w:r w:rsidR="006335B2" w:rsidRPr="00F713D5">
        <w:rPr>
          <w:rFonts w:ascii="Arial" w:hAnsi="Arial"/>
        </w:rPr>
        <w:t>ontinuierlich</w:t>
      </w:r>
      <w:r w:rsidR="00BA4B2D" w:rsidRPr="00F713D5">
        <w:rPr>
          <w:rFonts w:ascii="Arial" w:hAnsi="Arial"/>
        </w:rPr>
        <w:t xml:space="preserve"> </w:t>
      </w:r>
      <w:r w:rsidR="00611659" w:rsidRPr="00F713D5">
        <w:rPr>
          <w:rFonts w:ascii="Arial" w:hAnsi="Arial"/>
        </w:rPr>
        <w:t xml:space="preserve">– auf </w:t>
      </w:r>
      <w:r w:rsidR="006335B2" w:rsidRPr="00F713D5">
        <w:rPr>
          <w:rFonts w:ascii="Arial" w:hAnsi="Arial"/>
        </w:rPr>
        <w:t>13</w:t>
      </w:r>
      <w:r w:rsidR="00BA4B2D" w:rsidRPr="00F713D5">
        <w:rPr>
          <w:rFonts w:ascii="Arial" w:hAnsi="Arial"/>
        </w:rPr>
        <w:t>8</w:t>
      </w:r>
      <w:r w:rsidR="006335B2" w:rsidRPr="00F713D5">
        <w:rPr>
          <w:rFonts w:ascii="Arial" w:hAnsi="Arial"/>
        </w:rPr>
        <w:t xml:space="preserve"> Punkte </w:t>
      </w:r>
      <w:r w:rsidR="00611659" w:rsidRPr="00F713D5">
        <w:rPr>
          <w:rFonts w:ascii="Arial" w:hAnsi="Arial"/>
        </w:rPr>
        <w:t xml:space="preserve">im </w:t>
      </w:r>
      <w:r w:rsidR="006335B2" w:rsidRPr="00F713D5">
        <w:rPr>
          <w:rFonts w:ascii="Arial" w:hAnsi="Arial"/>
        </w:rPr>
        <w:t xml:space="preserve">Mai </w:t>
      </w:r>
      <w:r w:rsidR="00611659" w:rsidRPr="00F713D5">
        <w:rPr>
          <w:rFonts w:ascii="Arial" w:hAnsi="Arial"/>
        </w:rPr>
        <w:t>2022</w:t>
      </w:r>
      <w:r w:rsidR="00BA4B2D" w:rsidRPr="00F713D5">
        <w:rPr>
          <w:rFonts w:ascii="Arial" w:hAnsi="Arial"/>
        </w:rPr>
        <w:t xml:space="preserve">. Seitdem ist der Indexwert </w:t>
      </w:r>
      <w:r w:rsidR="00C76B5E">
        <w:rPr>
          <w:rFonts w:ascii="Arial" w:hAnsi="Arial"/>
        </w:rPr>
        <w:t xml:space="preserve">stetig </w:t>
      </w:r>
      <w:r w:rsidR="00C73C90" w:rsidRPr="00F713D5">
        <w:rPr>
          <w:rFonts w:ascii="Arial" w:hAnsi="Arial"/>
        </w:rPr>
        <w:t>gesunken</w:t>
      </w:r>
      <w:r w:rsidR="00C76B5E">
        <w:rPr>
          <w:rFonts w:ascii="Arial" w:hAnsi="Arial"/>
        </w:rPr>
        <w:t xml:space="preserve"> – auf 103 im Februar 2025</w:t>
      </w:r>
      <w:r w:rsidR="0024514C">
        <w:rPr>
          <w:rFonts w:ascii="Arial" w:hAnsi="Arial"/>
        </w:rPr>
        <w:t>.</w:t>
      </w:r>
    </w:p>
    <w:p w14:paraId="3A212AB1" w14:textId="77777777" w:rsidR="00C76B5E" w:rsidRDefault="00C76B5E">
      <w:pPr>
        <w:rPr>
          <w:rFonts w:ascii="Arial" w:hAnsi="Arial"/>
          <w:color w:val="FF0000"/>
        </w:rPr>
      </w:pPr>
    </w:p>
    <w:p w14:paraId="64BA9B00" w14:textId="77777777" w:rsidR="00580D7A" w:rsidRDefault="00C96D05" w:rsidP="00580D7A">
      <w:pPr>
        <w:rPr>
          <w:rFonts w:ascii="Arial" w:hAnsi="Arial"/>
          <w:color w:val="FF0000"/>
        </w:rPr>
      </w:pPr>
      <w:r>
        <w:rPr>
          <w:rFonts w:ascii="Arial" w:hAnsi="Arial"/>
          <w:color w:val="FF0000"/>
        </w:rPr>
        <w:t>Datenquelle</w:t>
      </w:r>
    </w:p>
    <w:p w14:paraId="57A18A89" w14:textId="77777777" w:rsidR="00580D7A" w:rsidRPr="00A221C1" w:rsidRDefault="00580D7A" w:rsidP="00580D7A">
      <w:pPr>
        <w:rPr>
          <w:rFonts w:ascii="Arial" w:hAnsi="Arial"/>
        </w:rPr>
      </w:pPr>
    </w:p>
    <w:p w14:paraId="64A786B9" w14:textId="6EE32657" w:rsidR="000C6824" w:rsidRPr="00510E41" w:rsidRDefault="00C96D05" w:rsidP="00580D7A">
      <w:pPr>
        <w:rPr>
          <w:rFonts w:ascii="Arial" w:hAnsi="Arial"/>
        </w:rPr>
      </w:pPr>
      <w:r w:rsidRPr="00510E41">
        <w:rPr>
          <w:rFonts w:ascii="Arial" w:hAnsi="Arial"/>
        </w:rPr>
        <w:t>Bundesagentur für Arbeit (BA): Arbeitslosigkeit im Zeitverlauf 0</w:t>
      </w:r>
      <w:r w:rsidR="007629BC">
        <w:rPr>
          <w:rFonts w:ascii="Arial" w:hAnsi="Arial"/>
        </w:rPr>
        <w:t>2</w:t>
      </w:r>
      <w:r w:rsidRPr="00510E41">
        <w:rPr>
          <w:rFonts w:ascii="Arial" w:hAnsi="Arial"/>
        </w:rPr>
        <w:t>/20</w:t>
      </w:r>
      <w:r w:rsidR="00061306" w:rsidRPr="00510E41">
        <w:rPr>
          <w:rFonts w:ascii="Arial" w:hAnsi="Arial"/>
        </w:rPr>
        <w:t>2</w:t>
      </w:r>
      <w:r w:rsidR="00DC3CC6">
        <w:rPr>
          <w:rFonts w:ascii="Arial" w:hAnsi="Arial"/>
        </w:rPr>
        <w:t>5</w:t>
      </w:r>
      <w:r w:rsidRPr="00510E41">
        <w:rPr>
          <w:rFonts w:ascii="Arial" w:hAnsi="Arial"/>
        </w:rPr>
        <w:t>, Stellenindex der Bundesagentur für Arbeit (BA-X)</w:t>
      </w:r>
    </w:p>
    <w:p w14:paraId="09E85AE6" w14:textId="77777777" w:rsidR="000C6824" w:rsidRPr="00A221C1" w:rsidRDefault="00C96D05">
      <w:pPr>
        <w:rPr>
          <w:rFonts w:ascii="Arial" w:hAnsi="Arial"/>
        </w:rPr>
      </w:pPr>
      <w:r w:rsidRPr="00A221C1">
        <w:rPr>
          <w:rFonts w:ascii="Arial" w:hAnsi="Arial"/>
        </w:rPr>
        <w:t xml:space="preserve"> </w:t>
      </w:r>
    </w:p>
    <w:p w14:paraId="50E54AE2" w14:textId="77777777" w:rsidR="00580D7A" w:rsidRDefault="00C96D05" w:rsidP="00580D7A">
      <w:pPr>
        <w:rPr>
          <w:rFonts w:ascii="Arial" w:hAnsi="Arial"/>
          <w:color w:val="FF0000"/>
        </w:rPr>
      </w:pPr>
      <w:r>
        <w:rPr>
          <w:rFonts w:ascii="Arial" w:hAnsi="Arial"/>
          <w:color w:val="FF0000"/>
        </w:rPr>
        <w:t>Begriffe, methodische Anmerkungen oder Lesehilfen</w:t>
      </w:r>
    </w:p>
    <w:p w14:paraId="6C8F1DA0" w14:textId="77777777" w:rsidR="00580D7A" w:rsidRPr="005C4070" w:rsidRDefault="00580D7A" w:rsidP="00580D7A">
      <w:pPr>
        <w:rPr>
          <w:rFonts w:ascii="Arial" w:hAnsi="Arial"/>
        </w:rPr>
      </w:pPr>
    </w:p>
    <w:p w14:paraId="1943F6CB" w14:textId="7FF4FB4E" w:rsidR="000C6824" w:rsidRPr="005C4070" w:rsidRDefault="00C96D05" w:rsidP="00E202DD">
      <w:pPr>
        <w:rPr>
          <w:rFonts w:ascii="Arial" w:hAnsi="Arial"/>
        </w:rPr>
      </w:pPr>
      <w:r w:rsidRPr="005C4070">
        <w:rPr>
          <w:rFonts w:ascii="Arial" w:hAnsi="Arial"/>
          <w:b/>
          <w:color w:val="000000"/>
        </w:rPr>
        <w:t>Arbeitslose</w:t>
      </w:r>
      <w:r w:rsidRPr="005C4070">
        <w:rPr>
          <w:rFonts w:ascii="Arial" w:hAnsi="Arial"/>
          <w:color w:val="000000"/>
        </w:rPr>
        <w:t xml:space="preserve"> sind nach dem </w:t>
      </w:r>
      <w:proofErr w:type="spellStart"/>
      <w:r w:rsidRPr="005C4070">
        <w:rPr>
          <w:rFonts w:ascii="Arial" w:hAnsi="Arial"/>
          <w:color w:val="000000"/>
        </w:rPr>
        <w:t>Dritten</w:t>
      </w:r>
      <w:proofErr w:type="spellEnd"/>
      <w:r w:rsidRPr="005C4070">
        <w:rPr>
          <w:rFonts w:ascii="Arial" w:hAnsi="Arial"/>
          <w:color w:val="000000"/>
        </w:rPr>
        <w:t xml:space="preserve"> Buch Sozialgesetzbuch (§ 16 SGB III) Personen,</w:t>
      </w:r>
      <w:r w:rsidR="004C27A8" w:rsidRPr="005C4070">
        <w:rPr>
          <w:rFonts w:ascii="Arial" w:hAnsi="Arial"/>
          <w:color w:val="000000"/>
        </w:rPr>
        <w:t xml:space="preserve"> d</w:t>
      </w:r>
      <w:r w:rsidR="004C27A8" w:rsidRPr="005C4070">
        <w:rPr>
          <w:rFonts w:ascii="Arial" w:hAnsi="Arial"/>
        </w:rPr>
        <w:t xml:space="preserve">ie vorübergehend nicht in einem Beschäftigungsverhältnis stehen oder nur eine weniger als 15 Stunden wöchentlich umfassende Beschäftigung ausüben, eine versicherungspflichtige, mindestens 15 Stunden wöchentlich umfassende </w:t>
      </w:r>
      <w:r w:rsidR="004C27A8" w:rsidRPr="005C4070">
        <w:rPr>
          <w:rFonts w:ascii="Arial" w:hAnsi="Arial"/>
        </w:rPr>
        <w:lastRenderedPageBreak/>
        <w:t>Beschäftigung suchen und dabei den Vermittlungsbemühungen der Agentur für Arbeit oder des Jobcenters zur Verfügung stehen, also arbeitsfähig und -bereit sind. Z</w:t>
      </w:r>
      <w:r w:rsidRPr="005C4070">
        <w:rPr>
          <w:rFonts w:ascii="Arial" w:hAnsi="Arial"/>
        </w:rPr>
        <w:t>udem müssen sie in der Bundesrepublik Deutschland wohnen, nicht jünger als 15 Jahre sein</w:t>
      </w:r>
      <w:r w:rsidR="00E202DD" w:rsidRPr="005C4070">
        <w:rPr>
          <w:rFonts w:ascii="Arial" w:hAnsi="Arial"/>
        </w:rPr>
        <w:t xml:space="preserve">, </w:t>
      </w:r>
      <w:r w:rsidRPr="005C4070">
        <w:rPr>
          <w:rFonts w:ascii="Arial" w:hAnsi="Arial"/>
        </w:rPr>
        <w:t>die Altersgrenze für den Renteneint</w:t>
      </w:r>
      <w:r w:rsidR="00E202DD" w:rsidRPr="005C4070">
        <w:rPr>
          <w:rFonts w:ascii="Arial" w:hAnsi="Arial"/>
        </w:rPr>
        <w:t>ritt noch nicht erreicht haben und sich persönlich bei einer Agentur für Arbeit oder einem Jobcenter arbeitslos gemeldet haben.</w:t>
      </w:r>
      <w:r w:rsidR="00B96ACB" w:rsidRPr="005C4070">
        <w:rPr>
          <w:rFonts w:ascii="Arial" w:hAnsi="Arial"/>
        </w:rPr>
        <w:t xml:space="preserve"> </w:t>
      </w:r>
      <w:r w:rsidRPr="005C4070">
        <w:rPr>
          <w:rFonts w:ascii="Arial" w:hAnsi="Arial"/>
        </w:rPr>
        <w:t>Schüler, Studenten oder Teilnehmer an Maßnahmen der aktiven Arbeitsmarktpolitik gelten nicht als arbeitslos.</w:t>
      </w:r>
    </w:p>
    <w:p w14:paraId="5F5F7BDF" w14:textId="77777777" w:rsidR="000C6824" w:rsidRPr="005C4070" w:rsidRDefault="000C6824">
      <w:pPr>
        <w:rPr>
          <w:rFonts w:ascii="Arial" w:hAnsi="Arial"/>
        </w:rPr>
      </w:pPr>
    </w:p>
    <w:p w14:paraId="6D2007B4" w14:textId="211E0797" w:rsidR="000C6824" w:rsidRPr="005C4070" w:rsidRDefault="00C96D05">
      <w:pPr>
        <w:autoSpaceDE w:val="0"/>
      </w:pPr>
      <w:r w:rsidRPr="005C4070">
        <w:rPr>
          <w:rFonts w:ascii="Arial" w:hAnsi="Arial"/>
        </w:rPr>
        <w:t xml:space="preserve">Die </w:t>
      </w:r>
      <w:r w:rsidRPr="005C4070">
        <w:rPr>
          <w:rFonts w:ascii="Arial" w:hAnsi="Arial"/>
          <w:b/>
        </w:rPr>
        <w:t>Arbeitslosenquote</w:t>
      </w:r>
      <w:r w:rsidRPr="005C4070">
        <w:rPr>
          <w:rFonts w:ascii="Arial" w:hAnsi="Arial"/>
        </w:rPr>
        <w:t xml:space="preserve"> entspricht dem prozentualen Anteil der Arbeitslosen an den Erwerbspersonen. Die Erwerbspersonen setzen sich aus den Erwerbstätigen und den Arbeitslosen zusammen. Je nach Definition werden die Arbeitslosen auf die abhängigen zivilen Erwerbspersonen (sozialversicherungspflichtig und geringfügig Beschäftigte, Beamte und Arbeitslose) oder auf alle zivilen Erwerbspersonen (abhängige zivile Erwerbspersonen, Selbstständige</w:t>
      </w:r>
      <w:r w:rsidRPr="005C4070">
        <w:t xml:space="preserve"> </w:t>
      </w:r>
      <w:r w:rsidRPr="005C4070">
        <w:rPr>
          <w:rFonts w:ascii="Arial" w:hAnsi="Arial"/>
        </w:rPr>
        <w:t>und mithelfende Familienangehörige) bezogen. S</w:t>
      </w:r>
      <w:r w:rsidRPr="005C4070">
        <w:rPr>
          <w:rFonts w:ascii="Arial" w:hAnsi="Arial"/>
          <w:color w:val="000000"/>
        </w:rPr>
        <w:t>oweit es nicht anders erwähnt ist, werden im Text die Arbeitslosen auf alle zivilen Erwerbspersonen bezogen.</w:t>
      </w:r>
    </w:p>
    <w:p w14:paraId="00D4819A" w14:textId="77777777" w:rsidR="000C6824" w:rsidRPr="005C4070" w:rsidRDefault="000C6824">
      <w:pPr>
        <w:autoSpaceDE w:val="0"/>
      </w:pPr>
    </w:p>
    <w:p w14:paraId="737C9223" w14:textId="4F383894" w:rsidR="000C6824" w:rsidRPr="005C4070" w:rsidRDefault="00C96D05">
      <w:pPr>
        <w:widowControl w:val="0"/>
        <w:autoSpaceDE w:val="0"/>
      </w:pPr>
      <w:r w:rsidRPr="005C4070">
        <w:rPr>
          <w:rFonts w:ascii="Arial" w:hAnsi="Arial" w:cs="Arial"/>
        </w:rPr>
        <w:t xml:space="preserve">Hinweis zum </w:t>
      </w:r>
      <w:r w:rsidRPr="005C4070">
        <w:rPr>
          <w:rFonts w:ascii="Arial" w:hAnsi="Arial" w:cs="Arial"/>
          <w:b/>
          <w:bCs/>
        </w:rPr>
        <w:t>Stellenindex der Bundesagentur für Arbeit (BA-X)</w:t>
      </w:r>
      <w:r w:rsidRPr="005C4070">
        <w:rPr>
          <w:rFonts w:ascii="Arial" w:hAnsi="Arial" w:cs="Arial"/>
        </w:rPr>
        <w:t>: Da die saisonbereinigten Werte monatlich neu berechnet werden und damit die Zeitreihe neu erstellt wird, kann es zu Abweichungen von früher</w:t>
      </w:r>
      <w:r w:rsidR="00BD104B" w:rsidRPr="005C4070">
        <w:rPr>
          <w:rFonts w:ascii="Arial" w:hAnsi="Arial" w:cs="Arial"/>
        </w:rPr>
        <w:t>en V</w:t>
      </w:r>
      <w:r w:rsidRPr="005C4070">
        <w:rPr>
          <w:rFonts w:ascii="Arial" w:hAnsi="Arial" w:cs="Arial"/>
        </w:rPr>
        <w:t>eröffentlich</w:t>
      </w:r>
      <w:r w:rsidR="00BD104B" w:rsidRPr="005C4070">
        <w:rPr>
          <w:rFonts w:ascii="Arial" w:hAnsi="Arial" w:cs="Arial"/>
        </w:rPr>
        <w:t xml:space="preserve">ungen </w:t>
      </w:r>
      <w:r w:rsidRPr="005C4070">
        <w:rPr>
          <w:rFonts w:ascii="Arial" w:hAnsi="Arial" w:cs="Arial"/>
        </w:rPr>
        <w:t>des BA-X kommen.</w:t>
      </w:r>
    </w:p>
    <w:p w14:paraId="0CFF3477" w14:textId="77777777" w:rsidR="000C6824" w:rsidRPr="005C4070" w:rsidRDefault="000C6824">
      <w:pPr>
        <w:widowControl w:val="0"/>
        <w:autoSpaceDE w:val="0"/>
      </w:pPr>
    </w:p>
    <w:p w14:paraId="59B8CD92" w14:textId="3333FDB3" w:rsidR="00BA4D62" w:rsidRDefault="00A37A5F" w:rsidP="00A37A5F">
      <w:pPr>
        <w:rPr>
          <w:rFonts w:ascii="Arial" w:hAnsi="Arial"/>
        </w:rPr>
      </w:pPr>
      <w:r>
        <w:rPr>
          <w:rFonts w:ascii="Arial" w:hAnsi="Arial"/>
        </w:rPr>
        <w:t xml:space="preserve">Informationen zur </w:t>
      </w:r>
      <w:r w:rsidR="00197C9C" w:rsidRPr="00197C9C">
        <w:rPr>
          <w:rFonts w:ascii="Arial" w:hAnsi="Arial"/>
          <w:b/>
        </w:rPr>
        <w:t>Unterbeschäftigung</w:t>
      </w:r>
      <w:r w:rsidR="00BA4D62">
        <w:rPr>
          <w:rFonts w:ascii="Arial" w:hAnsi="Arial"/>
        </w:rPr>
        <w:t xml:space="preserve"> </w:t>
      </w:r>
      <w:r>
        <w:rPr>
          <w:rFonts w:ascii="Arial" w:hAnsi="Arial"/>
        </w:rPr>
        <w:t>erhalten Sie hier</w:t>
      </w:r>
      <w:r w:rsidR="00BA4D62">
        <w:rPr>
          <w:rFonts w:ascii="Arial" w:hAnsi="Arial"/>
        </w:rPr>
        <w:t>:</w:t>
      </w:r>
    </w:p>
    <w:p w14:paraId="6D612F2E" w14:textId="7F8D2D8B" w:rsidR="00A37A5F" w:rsidRDefault="00E24ADB" w:rsidP="00A37A5F">
      <w:pPr>
        <w:rPr>
          <w:rFonts w:ascii="Arial" w:hAnsi="Arial"/>
        </w:rPr>
      </w:pPr>
      <w:hyperlink r:id="rId8" w:history="1">
        <w:r w:rsidR="00197C9C" w:rsidRPr="00155C26">
          <w:rPr>
            <w:rStyle w:val="Hyperlink"/>
            <w:rFonts w:ascii="Arial" w:hAnsi="Arial"/>
          </w:rPr>
          <w:t>http://www.bpb.de/61730</w:t>
        </w:r>
      </w:hyperlink>
    </w:p>
    <w:p w14:paraId="722D982B" w14:textId="77777777" w:rsidR="00BA4D62" w:rsidRDefault="00BA4D62" w:rsidP="00A37A5F">
      <w:pPr>
        <w:rPr>
          <w:rFonts w:ascii="Arial" w:hAnsi="Arial"/>
        </w:rPr>
      </w:pPr>
    </w:p>
    <w:p w14:paraId="55C70759" w14:textId="77777777" w:rsidR="00EE271F" w:rsidRDefault="00EE271F" w:rsidP="00EE271F">
      <w:pPr>
        <w:pStyle w:val="StandardWeb"/>
        <w:tabs>
          <w:tab w:val="left" w:pos="1046"/>
        </w:tabs>
        <w:spacing w:before="0" w:after="0"/>
        <w:rPr>
          <w:rFonts w:ascii="Arial" w:hAnsi="Arial"/>
          <w:sz w:val="20"/>
          <w:szCs w:val="20"/>
        </w:rPr>
      </w:pPr>
      <w:r w:rsidRPr="002B503F">
        <w:rPr>
          <w:rFonts w:ascii="Arial" w:hAnsi="Arial"/>
          <w:sz w:val="20"/>
          <w:szCs w:val="20"/>
        </w:rPr>
        <w:t xml:space="preserve">Dieser Text ist unter der Creative </w:t>
      </w:r>
      <w:proofErr w:type="spellStart"/>
      <w:r w:rsidRPr="002B503F">
        <w:rPr>
          <w:rFonts w:ascii="Arial" w:hAnsi="Arial"/>
          <w:sz w:val="20"/>
          <w:szCs w:val="20"/>
        </w:rPr>
        <w:t>Commons</w:t>
      </w:r>
      <w:proofErr w:type="spellEnd"/>
      <w:r w:rsidRPr="002B503F">
        <w:rPr>
          <w:rFonts w:ascii="Arial" w:hAnsi="Arial"/>
          <w:sz w:val="20"/>
          <w:szCs w:val="20"/>
        </w:rPr>
        <w:t xml:space="preserve"> Lizenz CC BY-NC-ND 4.0 veröffentlicht.</w:t>
      </w:r>
    </w:p>
    <w:p w14:paraId="512114AE" w14:textId="080E1BD2" w:rsidR="008F0441" w:rsidRPr="008F0441" w:rsidRDefault="00EE271F" w:rsidP="00846292">
      <w:pPr>
        <w:pStyle w:val="StandardWeb"/>
        <w:tabs>
          <w:tab w:val="left" w:pos="1046"/>
        </w:tabs>
        <w:spacing w:before="0" w:after="0"/>
        <w:rPr>
          <w:rFonts w:ascii="Arial" w:hAnsi="Arial" w:cs="Arial"/>
          <w:color w:val="000000"/>
          <w:sz w:val="20"/>
          <w:szCs w:val="20"/>
        </w:rPr>
      </w:pPr>
      <w:r w:rsidRPr="001417A0">
        <w:rPr>
          <w:rFonts w:ascii="Arial" w:hAnsi="Arial"/>
          <w:sz w:val="20"/>
          <w:szCs w:val="20"/>
        </w:rPr>
        <w:t>Bundeszentrale für politische Bildung 20</w:t>
      </w:r>
      <w:r>
        <w:rPr>
          <w:rFonts w:ascii="Arial" w:hAnsi="Arial"/>
          <w:sz w:val="20"/>
          <w:szCs w:val="20"/>
        </w:rPr>
        <w:t>2</w:t>
      </w:r>
      <w:r w:rsidR="00DC3CC6">
        <w:rPr>
          <w:rFonts w:ascii="Arial" w:hAnsi="Arial"/>
          <w:sz w:val="20"/>
          <w:szCs w:val="20"/>
        </w:rPr>
        <w:t>5</w:t>
      </w:r>
      <w:r w:rsidRPr="001417A0">
        <w:rPr>
          <w:rFonts w:ascii="Arial" w:hAnsi="Arial"/>
          <w:sz w:val="20"/>
          <w:szCs w:val="20"/>
        </w:rPr>
        <w:t xml:space="preserve"> | </w:t>
      </w:r>
      <w:r w:rsidRPr="005B123B">
        <w:rPr>
          <w:rFonts w:ascii="Arial" w:hAnsi="Arial"/>
          <w:sz w:val="20"/>
          <w:szCs w:val="20"/>
        </w:rPr>
        <w:t>www.bpb.de</w:t>
      </w:r>
    </w:p>
    <w:sectPr w:rsidR="008F0441" w:rsidRPr="008F044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2B7F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EE3D9" w14:textId="77777777" w:rsidR="00E24ADB" w:rsidRDefault="00E24ADB">
      <w:r>
        <w:separator/>
      </w:r>
    </w:p>
  </w:endnote>
  <w:endnote w:type="continuationSeparator" w:id="0">
    <w:p w14:paraId="5E93BDF5" w14:textId="77777777" w:rsidR="00E24ADB" w:rsidRDefault="00E2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A32CD" w14:textId="77777777" w:rsidR="005C21C3" w:rsidRDefault="005C21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4E78" w14:textId="77777777" w:rsidR="005C21C3" w:rsidRDefault="005C21C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B807D" w14:textId="77777777" w:rsidR="005C21C3" w:rsidRDefault="005C21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9D2BF" w14:textId="77777777" w:rsidR="00E24ADB" w:rsidRDefault="00E24ADB">
      <w:r>
        <w:rPr>
          <w:color w:val="000000"/>
        </w:rPr>
        <w:separator/>
      </w:r>
    </w:p>
  </w:footnote>
  <w:footnote w:type="continuationSeparator" w:id="0">
    <w:p w14:paraId="201F5492" w14:textId="77777777" w:rsidR="00E24ADB" w:rsidRDefault="00E24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FE62" w14:textId="77777777" w:rsidR="005C21C3" w:rsidRDefault="005C21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D86DC" w14:textId="77777777" w:rsidR="005C21C3" w:rsidRDefault="005C21C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9180F" w14:textId="77777777" w:rsidR="005C21C3" w:rsidRDefault="005C21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81F2D"/>
    <w:multiLevelType w:val="hybridMultilevel"/>
    <w:tmpl w:val="968AB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034528"/>
    <w:multiLevelType w:val="hybridMultilevel"/>
    <w:tmpl w:val="F53C80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24"/>
    <w:rsid w:val="00001753"/>
    <w:rsid w:val="00006240"/>
    <w:rsid w:val="00015EE2"/>
    <w:rsid w:val="00022C92"/>
    <w:rsid w:val="00023ACD"/>
    <w:rsid w:val="00023C4F"/>
    <w:rsid w:val="00032290"/>
    <w:rsid w:val="000441DE"/>
    <w:rsid w:val="00045BCD"/>
    <w:rsid w:val="00051F2B"/>
    <w:rsid w:val="00057A90"/>
    <w:rsid w:val="00061306"/>
    <w:rsid w:val="000904E9"/>
    <w:rsid w:val="00094316"/>
    <w:rsid w:val="000975D2"/>
    <w:rsid w:val="000A0592"/>
    <w:rsid w:val="000C32FD"/>
    <w:rsid w:val="000C43CF"/>
    <w:rsid w:val="000C6824"/>
    <w:rsid w:val="000D0F5B"/>
    <w:rsid w:val="000F73D5"/>
    <w:rsid w:val="00103286"/>
    <w:rsid w:val="00105E64"/>
    <w:rsid w:val="00127B1F"/>
    <w:rsid w:val="00127EE8"/>
    <w:rsid w:val="00146B8E"/>
    <w:rsid w:val="00155836"/>
    <w:rsid w:val="00197C9C"/>
    <w:rsid w:val="001D5AB6"/>
    <w:rsid w:val="00200482"/>
    <w:rsid w:val="00210FD8"/>
    <w:rsid w:val="00212AD0"/>
    <w:rsid w:val="00224644"/>
    <w:rsid w:val="00243300"/>
    <w:rsid w:val="002450EE"/>
    <w:rsid w:val="0024514C"/>
    <w:rsid w:val="002622E7"/>
    <w:rsid w:val="00267800"/>
    <w:rsid w:val="00277F83"/>
    <w:rsid w:val="002903B0"/>
    <w:rsid w:val="002B4925"/>
    <w:rsid w:val="002B634C"/>
    <w:rsid w:val="002C3046"/>
    <w:rsid w:val="002C584F"/>
    <w:rsid w:val="002E0B2D"/>
    <w:rsid w:val="002E2C49"/>
    <w:rsid w:val="002E7BBC"/>
    <w:rsid w:val="00314279"/>
    <w:rsid w:val="003170DA"/>
    <w:rsid w:val="0032218E"/>
    <w:rsid w:val="00324C8E"/>
    <w:rsid w:val="00327F16"/>
    <w:rsid w:val="003459F6"/>
    <w:rsid w:val="00356E58"/>
    <w:rsid w:val="00357950"/>
    <w:rsid w:val="00375DD0"/>
    <w:rsid w:val="00376400"/>
    <w:rsid w:val="00376F15"/>
    <w:rsid w:val="0038723E"/>
    <w:rsid w:val="00391104"/>
    <w:rsid w:val="003B07EC"/>
    <w:rsid w:val="003C27CB"/>
    <w:rsid w:val="003C7039"/>
    <w:rsid w:val="003D08A4"/>
    <w:rsid w:val="003E736E"/>
    <w:rsid w:val="003F54BE"/>
    <w:rsid w:val="00413029"/>
    <w:rsid w:val="00420BE4"/>
    <w:rsid w:val="0042745A"/>
    <w:rsid w:val="004428C1"/>
    <w:rsid w:val="00447B95"/>
    <w:rsid w:val="004509DB"/>
    <w:rsid w:val="004669C6"/>
    <w:rsid w:val="00470C20"/>
    <w:rsid w:val="0047122F"/>
    <w:rsid w:val="004740E5"/>
    <w:rsid w:val="004A6EDB"/>
    <w:rsid w:val="004C27A8"/>
    <w:rsid w:val="004D462A"/>
    <w:rsid w:val="004E1E6C"/>
    <w:rsid w:val="004E23C4"/>
    <w:rsid w:val="004F05E4"/>
    <w:rsid w:val="00510E41"/>
    <w:rsid w:val="00521DA1"/>
    <w:rsid w:val="0055058E"/>
    <w:rsid w:val="00566474"/>
    <w:rsid w:val="00580D7A"/>
    <w:rsid w:val="00584EB9"/>
    <w:rsid w:val="005860F4"/>
    <w:rsid w:val="005A3884"/>
    <w:rsid w:val="005B136C"/>
    <w:rsid w:val="005C21C3"/>
    <w:rsid w:val="005C4070"/>
    <w:rsid w:val="005C50A7"/>
    <w:rsid w:val="00611659"/>
    <w:rsid w:val="00612D2D"/>
    <w:rsid w:val="00621FAB"/>
    <w:rsid w:val="0062527B"/>
    <w:rsid w:val="006335B2"/>
    <w:rsid w:val="00651A78"/>
    <w:rsid w:val="0065362F"/>
    <w:rsid w:val="00670419"/>
    <w:rsid w:val="00674888"/>
    <w:rsid w:val="00683ABC"/>
    <w:rsid w:val="006A5CB3"/>
    <w:rsid w:val="006C23D6"/>
    <w:rsid w:val="006C73A4"/>
    <w:rsid w:val="006E351C"/>
    <w:rsid w:val="00702FEE"/>
    <w:rsid w:val="0070388A"/>
    <w:rsid w:val="00705E10"/>
    <w:rsid w:val="00722466"/>
    <w:rsid w:val="00755095"/>
    <w:rsid w:val="007629BC"/>
    <w:rsid w:val="007B4035"/>
    <w:rsid w:val="007C79B2"/>
    <w:rsid w:val="007E18AD"/>
    <w:rsid w:val="007E1BDE"/>
    <w:rsid w:val="007F3B1B"/>
    <w:rsid w:val="00800050"/>
    <w:rsid w:val="00811212"/>
    <w:rsid w:val="0081208B"/>
    <w:rsid w:val="00812552"/>
    <w:rsid w:val="008255DC"/>
    <w:rsid w:val="00846292"/>
    <w:rsid w:val="00850EC5"/>
    <w:rsid w:val="00864C7E"/>
    <w:rsid w:val="00883A87"/>
    <w:rsid w:val="00893FEE"/>
    <w:rsid w:val="008941FA"/>
    <w:rsid w:val="008A1962"/>
    <w:rsid w:val="008A589E"/>
    <w:rsid w:val="008B5008"/>
    <w:rsid w:val="008C1638"/>
    <w:rsid w:val="008C452E"/>
    <w:rsid w:val="008C47B2"/>
    <w:rsid w:val="008F0441"/>
    <w:rsid w:val="008F5533"/>
    <w:rsid w:val="00905B5B"/>
    <w:rsid w:val="009073ED"/>
    <w:rsid w:val="00911461"/>
    <w:rsid w:val="00913A51"/>
    <w:rsid w:val="00935FDB"/>
    <w:rsid w:val="00941C91"/>
    <w:rsid w:val="00952155"/>
    <w:rsid w:val="009567C5"/>
    <w:rsid w:val="009652DA"/>
    <w:rsid w:val="00970DB7"/>
    <w:rsid w:val="00974C81"/>
    <w:rsid w:val="009871FF"/>
    <w:rsid w:val="0099054D"/>
    <w:rsid w:val="0099681D"/>
    <w:rsid w:val="009D1A1E"/>
    <w:rsid w:val="009D2472"/>
    <w:rsid w:val="009D4B9E"/>
    <w:rsid w:val="009D5D71"/>
    <w:rsid w:val="009E150F"/>
    <w:rsid w:val="009E709B"/>
    <w:rsid w:val="009F67C7"/>
    <w:rsid w:val="00A000E5"/>
    <w:rsid w:val="00A03ED3"/>
    <w:rsid w:val="00A221C1"/>
    <w:rsid w:val="00A2535B"/>
    <w:rsid w:val="00A322C7"/>
    <w:rsid w:val="00A33EC5"/>
    <w:rsid w:val="00A37A5F"/>
    <w:rsid w:val="00A45B5B"/>
    <w:rsid w:val="00A6605A"/>
    <w:rsid w:val="00A77E6F"/>
    <w:rsid w:val="00AA51F1"/>
    <w:rsid w:val="00AA71DC"/>
    <w:rsid w:val="00AB0A2B"/>
    <w:rsid w:val="00AB4280"/>
    <w:rsid w:val="00AB7E05"/>
    <w:rsid w:val="00AC02BA"/>
    <w:rsid w:val="00AC439E"/>
    <w:rsid w:val="00AE519D"/>
    <w:rsid w:val="00B11DAB"/>
    <w:rsid w:val="00B15B2E"/>
    <w:rsid w:val="00B23A50"/>
    <w:rsid w:val="00B30EF3"/>
    <w:rsid w:val="00B436BA"/>
    <w:rsid w:val="00B4450F"/>
    <w:rsid w:val="00B453D8"/>
    <w:rsid w:val="00B46097"/>
    <w:rsid w:val="00B5783D"/>
    <w:rsid w:val="00B73CBE"/>
    <w:rsid w:val="00B75634"/>
    <w:rsid w:val="00B761A5"/>
    <w:rsid w:val="00B85EDD"/>
    <w:rsid w:val="00B9551E"/>
    <w:rsid w:val="00B96ACB"/>
    <w:rsid w:val="00BA2C1F"/>
    <w:rsid w:val="00BA4B2D"/>
    <w:rsid w:val="00BA4D62"/>
    <w:rsid w:val="00BB16AF"/>
    <w:rsid w:val="00BB1F0D"/>
    <w:rsid w:val="00BB31F8"/>
    <w:rsid w:val="00BB3882"/>
    <w:rsid w:val="00BC0015"/>
    <w:rsid w:val="00BC4A97"/>
    <w:rsid w:val="00BC7027"/>
    <w:rsid w:val="00BD104B"/>
    <w:rsid w:val="00BD4EE9"/>
    <w:rsid w:val="00C16F03"/>
    <w:rsid w:val="00C24A65"/>
    <w:rsid w:val="00C47F64"/>
    <w:rsid w:val="00C626FC"/>
    <w:rsid w:val="00C66F07"/>
    <w:rsid w:val="00C73C90"/>
    <w:rsid w:val="00C73FD5"/>
    <w:rsid w:val="00C761D6"/>
    <w:rsid w:val="00C76B5E"/>
    <w:rsid w:val="00C8206C"/>
    <w:rsid w:val="00C83187"/>
    <w:rsid w:val="00C96946"/>
    <w:rsid w:val="00C96D05"/>
    <w:rsid w:val="00CA6E5D"/>
    <w:rsid w:val="00CC0B7C"/>
    <w:rsid w:val="00CC5C92"/>
    <w:rsid w:val="00CC7575"/>
    <w:rsid w:val="00CE3887"/>
    <w:rsid w:val="00D31E05"/>
    <w:rsid w:val="00D36810"/>
    <w:rsid w:val="00D45467"/>
    <w:rsid w:val="00D62B3F"/>
    <w:rsid w:val="00D87257"/>
    <w:rsid w:val="00DB0EA3"/>
    <w:rsid w:val="00DB0F21"/>
    <w:rsid w:val="00DB3B80"/>
    <w:rsid w:val="00DC3CC6"/>
    <w:rsid w:val="00DD0E95"/>
    <w:rsid w:val="00DE1F62"/>
    <w:rsid w:val="00E01450"/>
    <w:rsid w:val="00E03CB1"/>
    <w:rsid w:val="00E11064"/>
    <w:rsid w:val="00E11D28"/>
    <w:rsid w:val="00E17EE2"/>
    <w:rsid w:val="00E202DD"/>
    <w:rsid w:val="00E209D9"/>
    <w:rsid w:val="00E24ADB"/>
    <w:rsid w:val="00E32F73"/>
    <w:rsid w:val="00E35D89"/>
    <w:rsid w:val="00E556C9"/>
    <w:rsid w:val="00E706E5"/>
    <w:rsid w:val="00E90111"/>
    <w:rsid w:val="00EA4567"/>
    <w:rsid w:val="00EB2AE5"/>
    <w:rsid w:val="00EB44F1"/>
    <w:rsid w:val="00EC4F50"/>
    <w:rsid w:val="00EC6935"/>
    <w:rsid w:val="00ED2645"/>
    <w:rsid w:val="00ED6109"/>
    <w:rsid w:val="00EE271F"/>
    <w:rsid w:val="00F015B9"/>
    <w:rsid w:val="00F15D1B"/>
    <w:rsid w:val="00F30466"/>
    <w:rsid w:val="00F34ACA"/>
    <w:rsid w:val="00F4082C"/>
    <w:rsid w:val="00F56B2E"/>
    <w:rsid w:val="00F571E5"/>
    <w:rsid w:val="00F645B5"/>
    <w:rsid w:val="00F713D5"/>
    <w:rsid w:val="00F761D8"/>
    <w:rsid w:val="00F808BB"/>
    <w:rsid w:val="00F82E69"/>
    <w:rsid w:val="00F83D98"/>
    <w:rsid w:val="00F8530F"/>
    <w:rsid w:val="00F9018B"/>
    <w:rsid w:val="00F91EEF"/>
    <w:rsid w:val="00FA1ECB"/>
    <w:rsid w:val="00FB491F"/>
    <w:rsid w:val="00FB637E"/>
    <w:rsid w:val="00FB7C6C"/>
    <w:rsid w:val="00FC4858"/>
    <w:rsid w:val="00FD0CE8"/>
    <w:rsid w:val="00FD3246"/>
    <w:rsid w:val="00FE4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A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suppressAutoHyphens/>
      <w:autoSpaceDE w:val="0"/>
    </w:pPr>
    <w:rPr>
      <w:rFonts w:ascii="Arial" w:eastAsia="Arial" w:hAnsi="Arial" w:cs="Arial"/>
      <w:color w:val="000000"/>
      <w:sz w:val="24"/>
      <w:szCs w:val="24"/>
    </w:rPr>
  </w:style>
  <w:style w:type="paragraph" w:styleId="StandardWeb">
    <w:name w:val="Normal (Web)"/>
    <w:basedOn w:val="Standard"/>
    <w:pPr>
      <w:spacing w:before="100" w:after="100"/>
    </w:p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st">
    <w:name w:val="st"/>
  </w:style>
  <w:style w:type="character" w:styleId="Kommentarzeichen">
    <w:name w:val="annotation reference"/>
    <w:basedOn w:val="Absatz-Standardschriftart"/>
    <w:uiPriority w:val="99"/>
    <w:semiHidden/>
    <w:unhideWhenUsed/>
    <w:rsid w:val="00376400"/>
    <w:rPr>
      <w:sz w:val="16"/>
      <w:szCs w:val="16"/>
    </w:rPr>
  </w:style>
  <w:style w:type="paragraph" w:styleId="Kommentartext">
    <w:name w:val="annotation text"/>
    <w:basedOn w:val="Standard"/>
    <w:link w:val="KommentartextZchn"/>
    <w:uiPriority w:val="99"/>
    <w:semiHidden/>
    <w:unhideWhenUsed/>
    <w:rsid w:val="00376400"/>
    <w:rPr>
      <w:sz w:val="20"/>
      <w:szCs w:val="20"/>
    </w:rPr>
  </w:style>
  <w:style w:type="character" w:customStyle="1" w:styleId="KommentartextZchn">
    <w:name w:val="Kommentartext Zchn"/>
    <w:basedOn w:val="Absatz-Standardschriftart"/>
    <w:link w:val="Kommentartext"/>
    <w:uiPriority w:val="99"/>
    <w:semiHidden/>
    <w:rsid w:val="00376400"/>
  </w:style>
  <w:style w:type="paragraph" w:styleId="Kommentarthema">
    <w:name w:val="annotation subject"/>
    <w:basedOn w:val="Kommentartext"/>
    <w:next w:val="Kommentartext"/>
    <w:link w:val="KommentarthemaZchn"/>
    <w:uiPriority w:val="99"/>
    <w:semiHidden/>
    <w:unhideWhenUsed/>
    <w:rsid w:val="00376400"/>
    <w:rPr>
      <w:b/>
      <w:bCs/>
    </w:rPr>
  </w:style>
  <w:style w:type="character" w:customStyle="1" w:styleId="KommentarthemaZchn">
    <w:name w:val="Kommentarthema Zchn"/>
    <w:basedOn w:val="KommentartextZchn"/>
    <w:link w:val="Kommentarthema"/>
    <w:uiPriority w:val="99"/>
    <w:semiHidden/>
    <w:rsid w:val="00376400"/>
    <w:rPr>
      <w:b/>
      <w:bCs/>
    </w:rPr>
  </w:style>
  <w:style w:type="paragraph" w:styleId="Sprechblasentext">
    <w:name w:val="Balloon Text"/>
    <w:basedOn w:val="Standard"/>
    <w:link w:val="SprechblasentextZchn"/>
    <w:uiPriority w:val="99"/>
    <w:semiHidden/>
    <w:unhideWhenUsed/>
    <w:rsid w:val="003764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6400"/>
    <w:rPr>
      <w:rFonts w:ascii="Segoe UI" w:hAnsi="Segoe UI" w:cs="Segoe UI"/>
      <w:sz w:val="18"/>
      <w:szCs w:val="18"/>
    </w:rPr>
  </w:style>
  <w:style w:type="paragraph" w:styleId="Kopfzeile">
    <w:name w:val="header"/>
    <w:basedOn w:val="Standard"/>
    <w:link w:val="KopfzeileZchn"/>
    <w:uiPriority w:val="99"/>
    <w:unhideWhenUsed/>
    <w:rsid w:val="005C21C3"/>
    <w:pPr>
      <w:tabs>
        <w:tab w:val="center" w:pos="4536"/>
        <w:tab w:val="right" w:pos="9072"/>
      </w:tabs>
    </w:pPr>
  </w:style>
  <w:style w:type="character" w:customStyle="1" w:styleId="KopfzeileZchn">
    <w:name w:val="Kopfzeile Zchn"/>
    <w:basedOn w:val="Absatz-Standardschriftart"/>
    <w:link w:val="Kopfzeile"/>
    <w:uiPriority w:val="99"/>
    <w:rsid w:val="005C21C3"/>
    <w:rPr>
      <w:sz w:val="24"/>
      <w:szCs w:val="24"/>
    </w:rPr>
  </w:style>
  <w:style w:type="paragraph" w:styleId="Fuzeile">
    <w:name w:val="footer"/>
    <w:basedOn w:val="Standard"/>
    <w:link w:val="FuzeileZchn"/>
    <w:uiPriority w:val="99"/>
    <w:unhideWhenUsed/>
    <w:rsid w:val="005C21C3"/>
    <w:pPr>
      <w:tabs>
        <w:tab w:val="center" w:pos="4536"/>
        <w:tab w:val="right" w:pos="9072"/>
      </w:tabs>
    </w:pPr>
  </w:style>
  <w:style w:type="character" w:customStyle="1" w:styleId="FuzeileZchn">
    <w:name w:val="Fußzeile Zchn"/>
    <w:basedOn w:val="Absatz-Standardschriftart"/>
    <w:link w:val="Fuzeile"/>
    <w:uiPriority w:val="99"/>
    <w:rsid w:val="005C21C3"/>
    <w:rPr>
      <w:sz w:val="24"/>
      <w:szCs w:val="24"/>
    </w:rPr>
  </w:style>
  <w:style w:type="paragraph" w:styleId="Listenabsatz">
    <w:name w:val="List Paragraph"/>
    <w:basedOn w:val="Standard"/>
    <w:uiPriority w:val="34"/>
    <w:qFormat/>
    <w:rsid w:val="0095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suppressAutoHyphens/>
      <w:autoSpaceDE w:val="0"/>
    </w:pPr>
    <w:rPr>
      <w:rFonts w:ascii="Arial" w:eastAsia="Arial" w:hAnsi="Arial" w:cs="Arial"/>
      <w:color w:val="000000"/>
      <w:sz w:val="24"/>
      <w:szCs w:val="24"/>
    </w:rPr>
  </w:style>
  <w:style w:type="paragraph" w:styleId="StandardWeb">
    <w:name w:val="Normal (Web)"/>
    <w:basedOn w:val="Standard"/>
    <w:pPr>
      <w:spacing w:before="100" w:after="100"/>
    </w:p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st">
    <w:name w:val="st"/>
  </w:style>
  <w:style w:type="character" w:styleId="Kommentarzeichen">
    <w:name w:val="annotation reference"/>
    <w:basedOn w:val="Absatz-Standardschriftart"/>
    <w:uiPriority w:val="99"/>
    <w:semiHidden/>
    <w:unhideWhenUsed/>
    <w:rsid w:val="00376400"/>
    <w:rPr>
      <w:sz w:val="16"/>
      <w:szCs w:val="16"/>
    </w:rPr>
  </w:style>
  <w:style w:type="paragraph" w:styleId="Kommentartext">
    <w:name w:val="annotation text"/>
    <w:basedOn w:val="Standard"/>
    <w:link w:val="KommentartextZchn"/>
    <w:uiPriority w:val="99"/>
    <w:semiHidden/>
    <w:unhideWhenUsed/>
    <w:rsid w:val="00376400"/>
    <w:rPr>
      <w:sz w:val="20"/>
      <w:szCs w:val="20"/>
    </w:rPr>
  </w:style>
  <w:style w:type="character" w:customStyle="1" w:styleId="KommentartextZchn">
    <w:name w:val="Kommentartext Zchn"/>
    <w:basedOn w:val="Absatz-Standardschriftart"/>
    <w:link w:val="Kommentartext"/>
    <w:uiPriority w:val="99"/>
    <w:semiHidden/>
    <w:rsid w:val="00376400"/>
  </w:style>
  <w:style w:type="paragraph" w:styleId="Kommentarthema">
    <w:name w:val="annotation subject"/>
    <w:basedOn w:val="Kommentartext"/>
    <w:next w:val="Kommentartext"/>
    <w:link w:val="KommentarthemaZchn"/>
    <w:uiPriority w:val="99"/>
    <w:semiHidden/>
    <w:unhideWhenUsed/>
    <w:rsid w:val="00376400"/>
    <w:rPr>
      <w:b/>
      <w:bCs/>
    </w:rPr>
  </w:style>
  <w:style w:type="character" w:customStyle="1" w:styleId="KommentarthemaZchn">
    <w:name w:val="Kommentarthema Zchn"/>
    <w:basedOn w:val="KommentartextZchn"/>
    <w:link w:val="Kommentarthema"/>
    <w:uiPriority w:val="99"/>
    <w:semiHidden/>
    <w:rsid w:val="00376400"/>
    <w:rPr>
      <w:b/>
      <w:bCs/>
    </w:rPr>
  </w:style>
  <w:style w:type="paragraph" w:styleId="Sprechblasentext">
    <w:name w:val="Balloon Text"/>
    <w:basedOn w:val="Standard"/>
    <w:link w:val="SprechblasentextZchn"/>
    <w:uiPriority w:val="99"/>
    <w:semiHidden/>
    <w:unhideWhenUsed/>
    <w:rsid w:val="003764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6400"/>
    <w:rPr>
      <w:rFonts w:ascii="Segoe UI" w:hAnsi="Segoe UI" w:cs="Segoe UI"/>
      <w:sz w:val="18"/>
      <w:szCs w:val="18"/>
    </w:rPr>
  </w:style>
  <w:style w:type="paragraph" w:styleId="Kopfzeile">
    <w:name w:val="header"/>
    <w:basedOn w:val="Standard"/>
    <w:link w:val="KopfzeileZchn"/>
    <w:uiPriority w:val="99"/>
    <w:unhideWhenUsed/>
    <w:rsid w:val="005C21C3"/>
    <w:pPr>
      <w:tabs>
        <w:tab w:val="center" w:pos="4536"/>
        <w:tab w:val="right" w:pos="9072"/>
      </w:tabs>
    </w:pPr>
  </w:style>
  <w:style w:type="character" w:customStyle="1" w:styleId="KopfzeileZchn">
    <w:name w:val="Kopfzeile Zchn"/>
    <w:basedOn w:val="Absatz-Standardschriftart"/>
    <w:link w:val="Kopfzeile"/>
    <w:uiPriority w:val="99"/>
    <w:rsid w:val="005C21C3"/>
    <w:rPr>
      <w:sz w:val="24"/>
      <w:szCs w:val="24"/>
    </w:rPr>
  </w:style>
  <w:style w:type="paragraph" w:styleId="Fuzeile">
    <w:name w:val="footer"/>
    <w:basedOn w:val="Standard"/>
    <w:link w:val="FuzeileZchn"/>
    <w:uiPriority w:val="99"/>
    <w:unhideWhenUsed/>
    <w:rsid w:val="005C21C3"/>
    <w:pPr>
      <w:tabs>
        <w:tab w:val="center" w:pos="4536"/>
        <w:tab w:val="right" w:pos="9072"/>
      </w:tabs>
    </w:pPr>
  </w:style>
  <w:style w:type="character" w:customStyle="1" w:styleId="FuzeileZchn">
    <w:name w:val="Fußzeile Zchn"/>
    <w:basedOn w:val="Absatz-Standardschriftart"/>
    <w:link w:val="Fuzeile"/>
    <w:uiPriority w:val="99"/>
    <w:rsid w:val="005C21C3"/>
    <w:rPr>
      <w:sz w:val="24"/>
      <w:szCs w:val="24"/>
    </w:rPr>
  </w:style>
  <w:style w:type="paragraph" w:styleId="Listenabsatz">
    <w:name w:val="List Paragraph"/>
    <w:basedOn w:val="Standard"/>
    <w:uiPriority w:val="34"/>
    <w:qFormat/>
    <w:rsid w:val="0095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6173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6770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2025-03-12T11:30:00Z</dcterms:created>
  <dcterms:modified xsi:type="dcterms:W3CDTF">2025-03-12T11:31:00Z</dcterms:modified>
</cp:coreProperties>
</file>