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4CEC3" w14:textId="28B5E85D" w:rsidR="00077524" w:rsidRPr="009B2780" w:rsidRDefault="00077524" w:rsidP="009B2780">
      <w:pPr>
        <w:pStyle w:val="Listenabsatz"/>
        <w:numPr>
          <w:ilvl w:val="0"/>
          <w:numId w:val="2"/>
        </w:numPr>
        <w:rPr>
          <w:rFonts w:ascii="Arial" w:hAnsi="Arial" w:cs="Arial"/>
          <w:b/>
        </w:rPr>
      </w:pPr>
      <w:bookmarkStart w:id="0" w:name="_GoBack"/>
      <w:bookmarkEnd w:id="0"/>
      <w:r w:rsidRPr="009B2780">
        <w:rPr>
          <w:rFonts w:ascii="Arial" w:hAnsi="Arial" w:cs="Arial"/>
          <w:b/>
        </w:rPr>
        <w:t>Ende März 2024 konnten die Inhaber eines deutschen Reisepasses in 177 Staaten visumfrei einreisen (Rang 2).</w:t>
      </w:r>
      <w:r w:rsidR="002D6DBD" w:rsidRPr="009B2780">
        <w:rPr>
          <w:rFonts w:ascii="Arial" w:hAnsi="Arial" w:cs="Arial"/>
          <w:b/>
        </w:rPr>
        <w:t xml:space="preserve"> </w:t>
      </w:r>
      <w:r w:rsidRPr="009B2780">
        <w:rPr>
          <w:rFonts w:ascii="Arial" w:hAnsi="Arial" w:cs="Arial"/>
          <w:b/>
        </w:rPr>
        <w:t>Unter den Top 20 waren die Reisepässe von 18 europäischen Staaten.</w:t>
      </w:r>
    </w:p>
    <w:p w14:paraId="449BC034" w14:textId="77777777" w:rsidR="00077524" w:rsidRPr="007529DA" w:rsidRDefault="00077524" w:rsidP="00F24CB6">
      <w:pPr>
        <w:rPr>
          <w:rFonts w:ascii="Arial" w:hAnsi="Arial" w:cs="Arial"/>
          <w:b/>
        </w:rPr>
      </w:pPr>
    </w:p>
    <w:p w14:paraId="26295CC0" w14:textId="232FF158" w:rsidR="00077524" w:rsidRPr="009B2780" w:rsidRDefault="00077524" w:rsidP="009B2780">
      <w:pPr>
        <w:pStyle w:val="Listenabsatz"/>
        <w:numPr>
          <w:ilvl w:val="0"/>
          <w:numId w:val="2"/>
        </w:numPr>
        <w:rPr>
          <w:rFonts w:ascii="Arial" w:hAnsi="Arial" w:cs="Arial"/>
          <w:b/>
        </w:rPr>
      </w:pPr>
      <w:r w:rsidRPr="009B2780">
        <w:rPr>
          <w:rFonts w:ascii="Arial" w:hAnsi="Arial" w:cs="Arial"/>
          <w:b/>
        </w:rPr>
        <w:t>Inhaber von Pässen von ökonomisch schwachen Staaten können weniger Staaten visumfrei bereisen als die Inhaber von Pässen von ökonomisch starken Staaten.</w:t>
      </w:r>
    </w:p>
    <w:p w14:paraId="16429E95" w14:textId="77777777" w:rsidR="00077524" w:rsidRPr="007529DA" w:rsidRDefault="00077524" w:rsidP="00F24CB6">
      <w:pPr>
        <w:rPr>
          <w:rFonts w:ascii="Arial" w:hAnsi="Arial" w:cs="Arial"/>
          <w:b/>
        </w:rPr>
      </w:pPr>
    </w:p>
    <w:p w14:paraId="14CA792F" w14:textId="1B18F2F9" w:rsidR="00077524" w:rsidRPr="009B2780" w:rsidRDefault="00077524" w:rsidP="009B2780">
      <w:pPr>
        <w:pStyle w:val="Listenabsatz"/>
        <w:numPr>
          <w:ilvl w:val="0"/>
          <w:numId w:val="2"/>
        </w:numPr>
        <w:rPr>
          <w:rFonts w:ascii="Arial" w:hAnsi="Arial" w:cs="Arial"/>
          <w:b/>
        </w:rPr>
      </w:pPr>
      <w:r w:rsidRPr="009B2780">
        <w:rPr>
          <w:rFonts w:ascii="Arial" w:hAnsi="Arial" w:cs="Arial"/>
          <w:b/>
        </w:rPr>
        <w:t>Bezogen auf die Visumfreiheit hat sich die Reisefreiheit zwischen 2017 und 2024 für fast alle Reisepass-Inhaber erhöht.</w:t>
      </w:r>
    </w:p>
    <w:p w14:paraId="5E821D9D" w14:textId="77777777" w:rsidR="00077524" w:rsidRPr="007529DA" w:rsidRDefault="00077524" w:rsidP="00F24CB6">
      <w:pPr>
        <w:rPr>
          <w:rFonts w:ascii="Arial" w:hAnsi="Arial" w:cs="Arial"/>
          <w:b/>
        </w:rPr>
      </w:pPr>
    </w:p>
    <w:p w14:paraId="4841D97D" w14:textId="77777777" w:rsidR="00077524" w:rsidRPr="009B2780" w:rsidRDefault="00077524" w:rsidP="009B2780">
      <w:pPr>
        <w:pStyle w:val="Listenabsatz"/>
        <w:numPr>
          <w:ilvl w:val="0"/>
          <w:numId w:val="2"/>
        </w:numPr>
        <w:rPr>
          <w:rFonts w:ascii="Arial" w:hAnsi="Arial" w:cs="Arial"/>
          <w:b/>
        </w:rPr>
      </w:pPr>
      <w:r w:rsidRPr="009B2780">
        <w:rPr>
          <w:rFonts w:ascii="Arial" w:hAnsi="Arial" w:cs="Arial"/>
          <w:b/>
        </w:rPr>
        <w:t>Nach Deutschland durften im März 2024 Personen aus 93 Staaten ohne Visum einreisen (Rang 51 von 93).</w:t>
      </w:r>
    </w:p>
    <w:p w14:paraId="1BD8096B" w14:textId="77777777" w:rsidR="00077524" w:rsidRPr="00072326" w:rsidRDefault="00077524" w:rsidP="00F24CB6">
      <w:pPr>
        <w:rPr>
          <w:rFonts w:ascii="Arial" w:hAnsi="Arial" w:cs="Arial"/>
          <w:b/>
        </w:rPr>
      </w:pPr>
    </w:p>
    <w:p w14:paraId="40D1F228" w14:textId="77777777" w:rsidR="00FC7276" w:rsidRPr="00072326" w:rsidRDefault="00FC7276" w:rsidP="00D976D3">
      <w:pPr>
        <w:rPr>
          <w:rFonts w:ascii="Arial" w:hAnsi="Arial"/>
          <w:color w:val="FF0000"/>
        </w:rPr>
      </w:pPr>
      <w:r w:rsidRPr="00072326">
        <w:rPr>
          <w:rFonts w:ascii="Arial" w:hAnsi="Arial"/>
          <w:color w:val="FF0000"/>
        </w:rPr>
        <w:t>Fakten</w:t>
      </w:r>
    </w:p>
    <w:p w14:paraId="5143CDD5" w14:textId="77777777" w:rsidR="00FC7276" w:rsidRPr="008E0E45" w:rsidRDefault="00FC7276">
      <w:pPr>
        <w:rPr>
          <w:rFonts w:ascii="Arial" w:hAnsi="Arial" w:cs="Arial"/>
        </w:rPr>
      </w:pPr>
    </w:p>
    <w:p w14:paraId="68D9E1F8" w14:textId="0D8B0306" w:rsidR="00571774" w:rsidRPr="008E0E45" w:rsidRDefault="00BC5F96">
      <w:pPr>
        <w:rPr>
          <w:rFonts w:ascii="Arial" w:hAnsi="Arial" w:cs="Arial"/>
        </w:rPr>
      </w:pPr>
      <w:r w:rsidRPr="008E0E45">
        <w:rPr>
          <w:rFonts w:ascii="Arial" w:hAnsi="Arial" w:cs="Arial"/>
        </w:rPr>
        <w:t xml:space="preserve">Die Reisefreiheit ist eine wichtige Grundlage für die </w:t>
      </w:r>
      <w:r w:rsidR="000967F4" w:rsidRPr="008E0E45">
        <w:rPr>
          <w:rFonts w:ascii="Arial" w:hAnsi="Arial" w:cs="Arial"/>
        </w:rPr>
        <w:t>kulturelle Globalisierung</w:t>
      </w:r>
      <w:r w:rsidRPr="008E0E45">
        <w:rPr>
          <w:rFonts w:ascii="Arial" w:hAnsi="Arial" w:cs="Arial"/>
        </w:rPr>
        <w:t xml:space="preserve">. Je einfacher Staaten bereist werden können, desto wahrscheinlicher ist </w:t>
      </w:r>
      <w:r w:rsidR="00725CFA" w:rsidRPr="008E0E45">
        <w:rPr>
          <w:rFonts w:ascii="Arial" w:hAnsi="Arial" w:cs="Arial"/>
        </w:rPr>
        <w:t xml:space="preserve">es, dass auch </w:t>
      </w:r>
      <w:r w:rsidRPr="008E0E45">
        <w:rPr>
          <w:rFonts w:ascii="Arial" w:hAnsi="Arial" w:cs="Arial"/>
        </w:rPr>
        <w:t>ein Austausch</w:t>
      </w:r>
      <w:r w:rsidR="00725CFA" w:rsidRPr="008E0E45">
        <w:rPr>
          <w:rFonts w:ascii="Arial" w:hAnsi="Arial" w:cs="Arial"/>
        </w:rPr>
        <w:t xml:space="preserve"> stattfindet. </w:t>
      </w:r>
      <w:r w:rsidR="000967F4" w:rsidRPr="008E0E45">
        <w:rPr>
          <w:rFonts w:ascii="Arial" w:hAnsi="Arial" w:cs="Arial"/>
        </w:rPr>
        <w:t xml:space="preserve">Der kanadische Finanzdienstleister </w:t>
      </w:r>
      <w:proofErr w:type="spellStart"/>
      <w:r w:rsidR="000967F4" w:rsidRPr="008E0E45">
        <w:rPr>
          <w:rFonts w:ascii="Arial" w:hAnsi="Arial" w:cs="Arial"/>
        </w:rPr>
        <w:t>Arton</w:t>
      </w:r>
      <w:proofErr w:type="spellEnd"/>
      <w:r w:rsidR="000967F4" w:rsidRPr="008E0E45">
        <w:rPr>
          <w:rFonts w:ascii="Arial" w:hAnsi="Arial" w:cs="Arial"/>
        </w:rPr>
        <w:t xml:space="preserve"> Capital ermittelt in seinem </w:t>
      </w:r>
      <w:proofErr w:type="spellStart"/>
      <w:r w:rsidR="000967F4" w:rsidRPr="008E0E45">
        <w:rPr>
          <w:rFonts w:ascii="Arial" w:hAnsi="Arial" w:cs="Arial"/>
        </w:rPr>
        <w:t>Passport</w:t>
      </w:r>
      <w:proofErr w:type="spellEnd"/>
      <w:r w:rsidR="000967F4" w:rsidRPr="008E0E45">
        <w:rPr>
          <w:rFonts w:ascii="Arial" w:hAnsi="Arial" w:cs="Arial"/>
        </w:rPr>
        <w:t xml:space="preserve"> Index, in wie viele Staaten der Welt die Inhaber verschiedener Reisepässe ohne Visum einreisen dürfen.</w:t>
      </w:r>
      <w:r w:rsidRPr="008E0E45">
        <w:rPr>
          <w:rFonts w:ascii="Arial" w:hAnsi="Arial" w:cs="Arial"/>
        </w:rPr>
        <w:t xml:space="preserve"> Dabei werden insgesamt 19</w:t>
      </w:r>
      <w:r w:rsidR="008E0E45" w:rsidRPr="008E0E45">
        <w:rPr>
          <w:rFonts w:ascii="Arial" w:hAnsi="Arial" w:cs="Arial"/>
        </w:rPr>
        <w:t>9</w:t>
      </w:r>
      <w:r w:rsidRPr="008E0E45">
        <w:rPr>
          <w:rFonts w:ascii="Arial" w:hAnsi="Arial" w:cs="Arial"/>
        </w:rPr>
        <w:t xml:space="preserve"> Staaten und Territorien betrachtet</w:t>
      </w:r>
      <w:r w:rsidR="00571774" w:rsidRPr="008E0E45">
        <w:rPr>
          <w:rFonts w:ascii="Arial" w:hAnsi="Arial" w:cs="Arial"/>
        </w:rPr>
        <w:t>.</w:t>
      </w:r>
    </w:p>
    <w:p w14:paraId="788BC502" w14:textId="77777777" w:rsidR="00571774" w:rsidRPr="008E0E45" w:rsidRDefault="00571774">
      <w:pPr>
        <w:rPr>
          <w:rFonts w:ascii="Arial" w:hAnsi="Arial" w:cs="Arial"/>
        </w:rPr>
      </w:pPr>
    </w:p>
    <w:p w14:paraId="2511CA99" w14:textId="21C3D5D7" w:rsidR="00571774" w:rsidRDefault="008E0E45" w:rsidP="003C1D7B">
      <w:pPr>
        <w:rPr>
          <w:rFonts w:ascii="Arial" w:hAnsi="Arial" w:cs="Arial"/>
        </w:rPr>
      </w:pPr>
      <w:r w:rsidRPr="00A63632">
        <w:rPr>
          <w:rFonts w:ascii="Arial" w:hAnsi="Arial" w:cs="Arial"/>
        </w:rPr>
        <w:t xml:space="preserve">Ende März 2024 </w:t>
      </w:r>
      <w:r w:rsidR="00BC5F96" w:rsidRPr="00A63632">
        <w:rPr>
          <w:rFonts w:ascii="Arial" w:hAnsi="Arial" w:cs="Arial"/>
        </w:rPr>
        <w:t xml:space="preserve">konnten die Inhaber eines deutschen </w:t>
      </w:r>
      <w:r w:rsidR="003B5330" w:rsidRPr="00A63632">
        <w:rPr>
          <w:rFonts w:ascii="Arial" w:hAnsi="Arial" w:cs="Arial"/>
        </w:rPr>
        <w:t>Reisep</w:t>
      </w:r>
      <w:r w:rsidR="00BC5F96" w:rsidRPr="00A63632">
        <w:rPr>
          <w:rFonts w:ascii="Arial" w:hAnsi="Arial" w:cs="Arial"/>
        </w:rPr>
        <w:t xml:space="preserve">asses in </w:t>
      </w:r>
      <w:r w:rsidRPr="00A63632">
        <w:rPr>
          <w:rFonts w:ascii="Arial" w:hAnsi="Arial" w:cs="Arial"/>
        </w:rPr>
        <w:t xml:space="preserve">177 </w:t>
      </w:r>
      <w:r w:rsidR="00BC5F96" w:rsidRPr="00A63632">
        <w:rPr>
          <w:rFonts w:ascii="Arial" w:hAnsi="Arial" w:cs="Arial"/>
        </w:rPr>
        <w:t xml:space="preserve">Staaten </w:t>
      </w:r>
      <w:r w:rsidR="00C35260" w:rsidRPr="00A63632">
        <w:rPr>
          <w:rFonts w:ascii="Arial" w:hAnsi="Arial" w:cs="Arial"/>
        </w:rPr>
        <w:t>visumfrei</w:t>
      </w:r>
      <w:r w:rsidR="00BC5F96" w:rsidRPr="00A63632">
        <w:rPr>
          <w:rFonts w:ascii="Arial" w:hAnsi="Arial" w:cs="Arial"/>
        </w:rPr>
        <w:t xml:space="preserve"> einreisen</w:t>
      </w:r>
      <w:r w:rsidR="00A63632" w:rsidRPr="00A63632">
        <w:rPr>
          <w:rFonts w:ascii="Arial" w:hAnsi="Arial" w:cs="Arial"/>
        </w:rPr>
        <w:t>.</w:t>
      </w:r>
      <w:r w:rsidR="00BC5F96" w:rsidRPr="00A63632">
        <w:rPr>
          <w:rFonts w:ascii="Arial" w:hAnsi="Arial" w:cs="Arial"/>
        </w:rPr>
        <w:t xml:space="preserve"> In 1</w:t>
      </w:r>
      <w:r w:rsidRPr="00A63632">
        <w:rPr>
          <w:rFonts w:ascii="Arial" w:hAnsi="Arial" w:cs="Arial"/>
        </w:rPr>
        <w:t>3</w:t>
      </w:r>
      <w:r w:rsidR="00806E91" w:rsidRPr="00A63632">
        <w:rPr>
          <w:rFonts w:ascii="Arial" w:hAnsi="Arial" w:cs="Arial"/>
        </w:rPr>
        <w:t>5</w:t>
      </w:r>
      <w:r w:rsidR="00BC5F96" w:rsidRPr="00A63632">
        <w:rPr>
          <w:rFonts w:ascii="Arial" w:hAnsi="Arial" w:cs="Arial"/>
        </w:rPr>
        <w:t xml:space="preserve"> Staaten wurde </w:t>
      </w:r>
      <w:r w:rsidR="00A63632" w:rsidRPr="00A63632">
        <w:rPr>
          <w:rFonts w:ascii="Arial" w:hAnsi="Arial" w:cs="Arial"/>
        </w:rPr>
        <w:t xml:space="preserve">dabei </w:t>
      </w:r>
      <w:r w:rsidR="00BC5F96" w:rsidRPr="00A63632">
        <w:rPr>
          <w:rFonts w:ascii="Arial" w:hAnsi="Arial" w:cs="Arial"/>
        </w:rPr>
        <w:t xml:space="preserve">gar kein Visum benötigt, in </w:t>
      </w:r>
      <w:r w:rsidRPr="00A63632">
        <w:rPr>
          <w:rFonts w:ascii="Arial" w:hAnsi="Arial" w:cs="Arial"/>
        </w:rPr>
        <w:t>42</w:t>
      </w:r>
      <w:r w:rsidR="00BC5F96" w:rsidRPr="00A63632">
        <w:rPr>
          <w:rFonts w:ascii="Arial" w:hAnsi="Arial" w:cs="Arial"/>
        </w:rPr>
        <w:t xml:space="preserve"> wurde direkt nach Ankunft ein Visum erteilt (</w:t>
      </w:r>
      <w:r w:rsidR="00076783" w:rsidRPr="00A63632">
        <w:rPr>
          <w:rFonts w:ascii="Arial" w:hAnsi="Arial" w:cs="Arial"/>
        </w:rPr>
        <w:t>"</w:t>
      </w:r>
      <w:proofErr w:type="spellStart"/>
      <w:r w:rsidR="00BC5F96" w:rsidRPr="00A63632">
        <w:rPr>
          <w:rFonts w:ascii="Arial" w:hAnsi="Arial" w:cs="Arial"/>
        </w:rPr>
        <w:t>visa</w:t>
      </w:r>
      <w:proofErr w:type="spellEnd"/>
      <w:r w:rsidR="00BC5F96" w:rsidRPr="00A63632">
        <w:rPr>
          <w:rFonts w:ascii="Arial" w:hAnsi="Arial" w:cs="Arial"/>
        </w:rPr>
        <w:t xml:space="preserve"> on </w:t>
      </w:r>
      <w:proofErr w:type="spellStart"/>
      <w:r w:rsidR="00BC5F96" w:rsidRPr="00A63632">
        <w:rPr>
          <w:rFonts w:ascii="Arial" w:hAnsi="Arial" w:cs="Arial"/>
        </w:rPr>
        <w:t>arrival</w:t>
      </w:r>
      <w:proofErr w:type="spellEnd"/>
      <w:r w:rsidR="00076783" w:rsidRPr="00A63632">
        <w:rPr>
          <w:rFonts w:ascii="Arial" w:hAnsi="Arial" w:cs="Arial"/>
        </w:rPr>
        <w:t>"</w:t>
      </w:r>
      <w:r w:rsidR="00BC5F96" w:rsidRPr="00A63632">
        <w:rPr>
          <w:rFonts w:ascii="Arial" w:hAnsi="Arial" w:cs="Arial"/>
        </w:rPr>
        <w:t xml:space="preserve">). </w:t>
      </w:r>
      <w:r w:rsidR="00F71940" w:rsidRPr="00A63632">
        <w:rPr>
          <w:rFonts w:ascii="Arial" w:hAnsi="Arial" w:cs="Arial"/>
        </w:rPr>
        <w:t xml:space="preserve">Für nur </w:t>
      </w:r>
      <w:r w:rsidRPr="00A63632">
        <w:rPr>
          <w:rFonts w:ascii="Arial" w:hAnsi="Arial" w:cs="Arial"/>
        </w:rPr>
        <w:t>21</w:t>
      </w:r>
      <w:r w:rsidR="00F71940" w:rsidRPr="00A63632">
        <w:rPr>
          <w:rFonts w:ascii="Arial" w:hAnsi="Arial" w:cs="Arial"/>
        </w:rPr>
        <w:t xml:space="preserve"> Staaten benötigten d</w:t>
      </w:r>
      <w:r w:rsidR="003B5330" w:rsidRPr="00A63632">
        <w:rPr>
          <w:rFonts w:ascii="Arial" w:hAnsi="Arial" w:cs="Arial"/>
        </w:rPr>
        <w:t xml:space="preserve">ie Inhaber eines deutschen Reisepasses ein </w:t>
      </w:r>
      <w:r w:rsidR="003C1D7B" w:rsidRPr="00A63632">
        <w:rPr>
          <w:rFonts w:ascii="Arial" w:hAnsi="Arial" w:cs="Arial"/>
        </w:rPr>
        <w:t>Einreisev</w:t>
      </w:r>
      <w:r w:rsidR="003B5330" w:rsidRPr="00A63632">
        <w:rPr>
          <w:rFonts w:ascii="Arial" w:hAnsi="Arial" w:cs="Arial"/>
        </w:rPr>
        <w:t>isum</w:t>
      </w:r>
      <w:r w:rsidR="00A63632" w:rsidRPr="00A63632">
        <w:rPr>
          <w:rFonts w:ascii="Arial" w:hAnsi="Arial" w:cs="Arial"/>
        </w:rPr>
        <w:t>: 1</w:t>
      </w:r>
      <w:r w:rsidR="003C1D7B" w:rsidRPr="00A63632">
        <w:rPr>
          <w:rFonts w:ascii="Arial" w:hAnsi="Arial" w:cs="Arial"/>
        </w:rPr>
        <w:t xml:space="preserve">3 </w:t>
      </w:r>
      <w:r w:rsidR="00A63632" w:rsidRPr="00A63632">
        <w:rPr>
          <w:rFonts w:ascii="Arial" w:hAnsi="Arial" w:cs="Arial"/>
        </w:rPr>
        <w:t>zentral- und nord</w:t>
      </w:r>
      <w:r w:rsidR="003C1D7B" w:rsidRPr="00A63632">
        <w:rPr>
          <w:rFonts w:ascii="Arial" w:hAnsi="Arial" w:cs="Arial"/>
        </w:rPr>
        <w:t xml:space="preserve">afrikanische Staaten sowie </w:t>
      </w:r>
      <w:r w:rsidR="00A63632" w:rsidRPr="00A63632">
        <w:rPr>
          <w:rFonts w:ascii="Arial" w:hAnsi="Arial" w:cs="Arial"/>
        </w:rPr>
        <w:t>Syrien, Jemen, Turkmenistan, Afghanistan, Bhutan, Myanmar, Nordkorea und Nauru.</w:t>
      </w:r>
    </w:p>
    <w:p w14:paraId="25F9BB36" w14:textId="77777777" w:rsidR="006A1E40" w:rsidRDefault="006A1E40" w:rsidP="003C1D7B">
      <w:pPr>
        <w:rPr>
          <w:rFonts w:ascii="Arial" w:hAnsi="Arial" w:cs="Arial"/>
        </w:rPr>
      </w:pPr>
    </w:p>
    <w:p w14:paraId="557C30B2" w14:textId="009B6DA3" w:rsidR="00571774" w:rsidRDefault="005A6855" w:rsidP="00C35260">
      <w:pPr>
        <w:rPr>
          <w:rFonts w:ascii="Arial" w:hAnsi="Arial" w:cs="Arial"/>
        </w:rPr>
      </w:pPr>
      <w:r w:rsidRPr="002E2DA8">
        <w:rPr>
          <w:rFonts w:ascii="Arial" w:hAnsi="Arial" w:cs="Arial"/>
        </w:rPr>
        <w:t xml:space="preserve">Weltweit gibt es nur einen Reisepass, mit dem in mehr Staaten visumfrei eingereist werden kann, als mit dem deutschen Reisepass: Die Inhaber eines Reisepasses der Vereinigten Arabischen Emirate konnten Ende März 2024 in 179 Staaten ohne Visum einreisen. Frankreich, Italien, Luxemburg, die Niederlande, Spanien, Österreich und die Schweiz stehen zusammen mit Deutschland </w:t>
      </w:r>
      <w:r w:rsidR="00022F66">
        <w:rPr>
          <w:rFonts w:ascii="Arial" w:hAnsi="Arial" w:cs="Arial"/>
        </w:rPr>
        <w:t>an zweiter Stelle</w:t>
      </w:r>
      <w:r w:rsidRPr="002E2DA8">
        <w:rPr>
          <w:rFonts w:ascii="Arial" w:hAnsi="Arial" w:cs="Arial"/>
        </w:rPr>
        <w:t xml:space="preserve">. Auf dem 3. und 4. </w:t>
      </w:r>
      <w:r w:rsidR="00C35260" w:rsidRPr="002E2DA8">
        <w:rPr>
          <w:rFonts w:ascii="Arial" w:hAnsi="Arial" w:cs="Arial"/>
        </w:rPr>
        <w:t>Rang (visumfreie Einreise in 1</w:t>
      </w:r>
      <w:r w:rsidRPr="002E2DA8">
        <w:rPr>
          <w:rFonts w:ascii="Arial" w:hAnsi="Arial" w:cs="Arial"/>
        </w:rPr>
        <w:t>76</w:t>
      </w:r>
      <w:r w:rsidR="00C35260" w:rsidRPr="002E2DA8">
        <w:rPr>
          <w:rFonts w:ascii="Arial" w:hAnsi="Arial" w:cs="Arial"/>
        </w:rPr>
        <w:t xml:space="preserve"> </w:t>
      </w:r>
      <w:r w:rsidRPr="002E2DA8">
        <w:rPr>
          <w:rFonts w:ascii="Arial" w:hAnsi="Arial" w:cs="Arial"/>
        </w:rPr>
        <w:t xml:space="preserve">bzw. 175 </w:t>
      </w:r>
      <w:r w:rsidR="00C35260" w:rsidRPr="002E2DA8">
        <w:rPr>
          <w:rFonts w:ascii="Arial" w:hAnsi="Arial" w:cs="Arial"/>
        </w:rPr>
        <w:t>Staaten)</w:t>
      </w:r>
      <w:r w:rsidRPr="002E2DA8">
        <w:rPr>
          <w:rFonts w:ascii="Arial" w:hAnsi="Arial" w:cs="Arial"/>
        </w:rPr>
        <w:t xml:space="preserve"> standen vier bzw. sechs europäische Staaten. Auf dem 5. Rang (visumfreie Einreise in 174 Staaten) standen neben Tschechien und dem Vereinigten Königreich die beiden asiatischen Staaten Singapur und Südkorea.</w:t>
      </w:r>
      <w:r w:rsidR="002E2DA8" w:rsidRPr="002E2DA8">
        <w:rPr>
          <w:rFonts w:ascii="Arial" w:hAnsi="Arial" w:cs="Arial"/>
        </w:rPr>
        <w:t xml:space="preserve"> D</w:t>
      </w:r>
      <w:r w:rsidR="00C35260" w:rsidRPr="002E2DA8">
        <w:rPr>
          <w:rFonts w:ascii="Arial" w:hAnsi="Arial" w:cs="Arial"/>
        </w:rPr>
        <w:t xml:space="preserve">ie Inhaber eines Reisepasses aus </w:t>
      </w:r>
      <w:r w:rsidR="002E2DA8" w:rsidRPr="002E2DA8">
        <w:rPr>
          <w:rFonts w:ascii="Arial" w:hAnsi="Arial" w:cs="Arial"/>
        </w:rPr>
        <w:t>29</w:t>
      </w:r>
      <w:r w:rsidR="00C35260" w:rsidRPr="002E2DA8">
        <w:rPr>
          <w:rFonts w:ascii="Arial" w:hAnsi="Arial" w:cs="Arial"/>
        </w:rPr>
        <w:t xml:space="preserve"> weiteren Staaten konnten ebenfalls in mehr als 150</w:t>
      </w:r>
      <w:r w:rsidR="002E2DA8" w:rsidRPr="002E2DA8">
        <w:rPr>
          <w:rFonts w:ascii="Arial" w:hAnsi="Arial" w:cs="Arial"/>
        </w:rPr>
        <w:t xml:space="preserve"> a</w:t>
      </w:r>
      <w:r w:rsidR="00C35260" w:rsidRPr="002E2DA8">
        <w:rPr>
          <w:rFonts w:ascii="Arial" w:hAnsi="Arial" w:cs="Arial"/>
        </w:rPr>
        <w:t>ndere Staaten visumfrei einreisen</w:t>
      </w:r>
      <w:r w:rsidR="00571774" w:rsidRPr="002E2DA8">
        <w:rPr>
          <w:rFonts w:ascii="Arial" w:hAnsi="Arial" w:cs="Arial"/>
        </w:rPr>
        <w:t>.</w:t>
      </w:r>
    </w:p>
    <w:p w14:paraId="3D7875AB" w14:textId="77777777" w:rsidR="006A1E40" w:rsidRDefault="006A1E40" w:rsidP="00C35260">
      <w:pPr>
        <w:rPr>
          <w:rFonts w:ascii="Arial" w:hAnsi="Arial" w:cs="Arial"/>
        </w:rPr>
      </w:pPr>
    </w:p>
    <w:p w14:paraId="6927265F" w14:textId="46E06BAB" w:rsidR="00CA7374" w:rsidRDefault="00F71940" w:rsidP="00CA7374">
      <w:pPr>
        <w:rPr>
          <w:rFonts w:ascii="Arial" w:hAnsi="Arial" w:cs="Arial"/>
        </w:rPr>
      </w:pPr>
      <w:r w:rsidRPr="00BF79DC">
        <w:rPr>
          <w:rFonts w:ascii="Arial" w:hAnsi="Arial" w:cs="Arial"/>
        </w:rPr>
        <w:t>Am schlechtesten s</w:t>
      </w:r>
      <w:r w:rsidR="00C35260" w:rsidRPr="00BF79DC">
        <w:rPr>
          <w:rFonts w:ascii="Arial" w:hAnsi="Arial" w:cs="Arial"/>
        </w:rPr>
        <w:t>tell</w:t>
      </w:r>
      <w:r w:rsidR="00F24CB6" w:rsidRPr="00BF79DC">
        <w:rPr>
          <w:rFonts w:ascii="Arial" w:hAnsi="Arial" w:cs="Arial"/>
        </w:rPr>
        <w:t>t</w:t>
      </w:r>
      <w:r w:rsidR="00C35260" w:rsidRPr="00BF79DC">
        <w:rPr>
          <w:rFonts w:ascii="Arial" w:hAnsi="Arial" w:cs="Arial"/>
        </w:rPr>
        <w:t xml:space="preserve">en sich </w:t>
      </w:r>
      <w:r w:rsidR="00F24CB6" w:rsidRPr="00BF79DC">
        <w:rPr>
          <w:rFonts w:ascii="Arial" w:hAnsi="Arial" w:cs="Arial"/>
        </w:rPr>
        <w:t xml:space="preserve">im </w:t>
      </w:r>
      <w:r w:rsidR="004567C6" w:rsidRPr="00BF79DC">
        <w:rPr>
          <w:rFonts w:ascii="Arial" w:hAnsi="Arial" w:cs="Arial"/>
        </w:rPr>
        <w:t xml:space="preserve">März 2024 </w:t>
      </w:r>
      <w:r w:rsidR="00C35260" w:rsidRPr="00BF79DC">
        <w:rPr>
          <w:rFonts w:ascii="Arial" w:hAnsi="Arial" w:cs="Arial"/>
        </w:rPr>
        <w:t xml:space="preserve">die Inhaber eines </w:t>
      </w:r>
      <w:r w:rsidR="004567C6" w:rsidRPr="00BF79DC">
        <w:rPr>
          <w:rFonts w:ascii="Arial" w:hAnsi="Arial" w:cs="Arial"/>
        </w:rPr>
        <w:t xml:space="preserve">syrischen </w:t>
      </w:r>
      <w:r w:rsidR="003B5330" w:rsidRPr="00BF79DC">
        <w:rPr>
          <w:rFonts w:ascii="Arial" w:hAnsi="Arial" w:cs="Arial"/>
        </w:rPr>
        <w:t>Reisep</w:t>
      </w:r>
      <w:r w:rsidR="00C35260" w:rsidRPr="00BF79DC">
        <w:rPr>
          <w:rFonts w:ascii="Arial" w:hAnsi="Arial" w:cs="Arial"/>
        </w:rPr>
        <w:t>asses: Sie k</w:t>
      </w:r>
      <w:r w:rsidR="00F24CB6" w:rsidRPr="00BF79DC">
        <w:rPr>
          <w:rFonts w:ascii="Arial" w:hAnsi="Arial" w:cs="Arial"/>
        </w:rPr>
        <w:t>o</w:t>
      </w:r>
      <w:r w:rsidR="00C35260" w:rsidRPr="00BF79DC">
        <w:rPr>
          <w:rFonts w:ascii="Arial" w:hAnsi="Arial" w:cs="Arial"/>
        </w:rPr>
        <w:t>nn</w:t>
      </w:r>
      <w:r w:rsidR="00F24CB6" w:rsidRPr="00BF79DC">
        <w:rPr>
          <w:rFonts w:ascii="Arial" w:hAnsi="Arial" w:cs="Arial"/>
        </w:rPr>
        <w:t>t</w:t>
      </w:r>
      <w:r w:rsidR="00C35260" w:rsidRPr="00BF79DC">
        <w:rPr>
          <w:rFonts w:ascii="Arial" w:hAnsi="Arial" w:cs="Arial"/>
        </w:rPr>
        <w:t xml:space="preserve">en lediglich </w:t>
      </w:r>
      <w:r w:rsidR="00B02C98" w:rsidRPr="00BF79DC">
        <w:rPr>
          <w:rFonts w:ascii="Arial" w:hAnsi="Arial" w:cs="Arial"/>
        </w:rPr>
        <w:t xml:space="preserve">in </w:t>
      </w:r>
      <w:r w:rsidR="004567C6" w:rsidRPr="00BF79DC">
        <w:rPr>
          <w:rFonts w:ascii="Arial" w:hAnsi="Arial" w:cs="Arial"/>
        </w:rPr>
        <w:t>39</w:t>
      </w:r>
      <w:r w:rsidR="00C35260" w:rsidRPr="00BF79DC">
        <w:rPr>
          <w:rFonts w:ascii="Arial" w:hAnsi="Arial" w:cs="Arial"/>
        </w:rPr>
        <w:t xml:space="preserve"> Staaten visumfrei einreisen. Darauf folgten die Inhaber eines </w:t>
      </w:r>
      <w:r w:rsidR="003B5330" w:rsidRPr="00BF79DC">
        <w:rPr>
          <w:rFonts w:ascii="Arial" w:hAnsi="Arial" w:cs="Arial"/>
        </w:rPr>
        <w:t>Reisep</w:t>
      </w:r>
      <w:r w:rsidR="00C35260" w:rsidRPr="00BF79DC">
        <w:rPr>
          <w:rFonts w:ascii="Arial" w:hAnsi="Arial" w:cs="Arial"/>
        </w:rPr>
        <w:t xml:space="preserve">asses aus </w:t>
      </w:r>
      <w:r w:rsidR="004567C6" w:rsidRPr="00BF79DC">
        <w:rPr>
          <w:rFonts w:ascii="Arial" w:hAnsi="Arial" w:cs="Arial"/>
        </w:rPr>
        <w:t>Afghanistan (</w:t>
      </w:r>
      <w:r w:rsidR="00CA7374" w:rsidRPr="00BF79DC">
        <w:rPr>
          <w:rFonts w:ascii="Arial" w:hAnsi="Arial" w:cs="Arial"/>
        </w:rPr>
        <w:t>40</w:t>
      </w:r>
      <w:r w:rsidR="004567C6" w:rsidRPr="00BF79DC">
        <w:rPr>
          <w:rFonts w:ascii="Arial" w:hAnsi="Arial" w:cs="Arial"/>
        </w:rPr>
        <w:t xml:space="preserve"> Staaten),</w:t>
      </w:r>
      <w:r w:rsidR="00CA7374" w:rsidRPr="00BF79DC">
        <w:rPr>
          <w:rFonts w:ascii="Arial" w:hAnsi="Arial" w:cs="Arial"/>
        </w:rPr>
        <w:t xml:space="preserve"> </w:t>
      </w:r>
      <w:r w:rsidR="004567C6" w:rsidRPr="00BF79DC">
        <w:rPr>
          <w:rFonts w:ascii="Arial" w:hAnsi="Arial" w:cs="Arial"/>
        </w:rPr>
        <w:t>Irak (</w:t>
      </w:r>
      <w:r w:rsidR="00CA7374" w:rsidRPr="00BF79DC">
        <w:rPr>
          <w:rFonts w:ascii="Arial" w:hAnsi="Arial" w:cs="Arial"/>
        </w:rPr>
        <w:t>42</w:t>
      </w:r>
      <w:r w:rsidR="004567C6" w:rsidRPr="00BF79DC">
        <w:rPr>
          <w:rFonts w:ascii="Arial" w:hAnsi="Arial" w:cs="Arial"/>
        </w:rPr>
        <w:t xml:space="preserve"> Staaten),</w:t>
      </w:r>
      <w:r w:rsidR="00CA7374" w:rsidRPr="00BF79DC">
        <w:rPr>
          <w:rFonts w:ascii="Arial" w:hAnsi="Arial" w:cs="Arial"/>
        </w:rPr>
        <w:t xml:space="preserve"> </w:t>
      </w:r>
      <w:r w:rsidR="004567C6" w:rsidRPr="00BF79DC">
        <w:rPr>
          <w:rFonts w:ascii="Arial" w:hAnsi="Arial" w:cs="Arial"/>
        </w:rPr>
        <w:t>Pakistan und Somalia (</w:t>
      </w:r>
      <w:r w:rsidR="00CA7374" w:rsidRPr="00BF79DC">
        <w:rPr>
          <w:rFonts w:ascii="Arial" w:hAnsi="Arial" w:cs="Arial"/>
        </w:rPr>
        <w:t>46</w:t>
      </w:r>
      <w:r w:rsidR="004567C6" w:rsidRPr="00BF79DC">
        <w:rPr>
          <w:rFonts w:ascii="Arial" w:hAnsi="Arial" w:cs="Arial"/>
        </w:rPr>
        <w:t xml:space="preserve"> Staaten),</w:t>
      </w:r>
      <w:r w:rsidR="00CA7374" w:rsidRPr="00BF79DC">
        <w:rPr>
          <w:rFonts w:ascii="Arial" w:hAnsi="Arial" w:cs="Arial"/>
        </w:rPr>
        <w:t xml:space="preserve"> </w:t>
      </w:r>
      <w:r w:rsidR="004567C6" w:rsidRPr="00BF79DC">
        <w:rPr>
          <w:rFonts w:ascii="Arial" w:hAnsi="Arial" w:cs="Arial"/>
        </w:rPr>
        <w:t>Jemen (</w:t>
      </w:r>
      <w:r w:rsidR="00CA7374" w:rsidRPr="00BF79DC">
        <w:rPr>
          <w:rFonts w:ascii="Arial" w:hAnsi="Arial" w:cs="Arial"/>
        </w:rPr>
        <w:t>4</w:t>
      </w:r>
      <w:r w:rsidR="004567C6" w:rsidRPr="00BF79DC">
        <w:rPr>
          <w:rFonts w:ascii="Arial" w:hAnsi="Arial" w:cs="Arial"/>
        </w:rPr>
        <w:t>7 Staaten),</w:t>
      </w:r>
      <w:r w:rsidR="00CA7374" w:rsidRPr="00BF79DC">
        <w:rPr>
          <w:rFonts w:ascii="Arial" w:hAnsi="Arial" w:cs="Arial"/>
        </w:rPr>
        <w:t xml:space="preserve"> </w:t>
      </w:r>
      <w:r w:rsidR="004567C6" w:rsidRPr="00BF79DC">
        <w:rPr>
          <w:rFonts w:ascii="Arial" w:hAnsi="Arial" w:cs="Arial"/>
        </w:rPr>
        <w:t>Bangladesch (</w:t>
      </w:r>
      <w:r w:rsidR="00CA7374" w:rsidRPr="00BF79DC">
        <w:rPr>
          <w:rFonts w:ascii="Arial" w:hAnsi="Arial" w:cs="Arial"/>
        </w:rPr>
        <w:t>49</w:t>
      </w:r>
      <w:r w:rsidR="004567C6" w:rsidRPr="00BF79DC">
        <w:rPr>
          <w:rFonts w:ascii="Arial" w:hAnsi="Arial" w:cs="Arial"/>
        </w:rPr>
        <w:t xml:space="preserve"> Staaten),</w:t>
      </w:r>
      <w:r w:rsidR="00CA7374" w:rsidRPr="00BF79DC">
        <w:rPr>
          <w:rFonts w:ascii="Arial" w:hAnsi="Arial" w:cs="Arial"/>
        </w:rPr>
        <w:t xml:space="preserve"> den </w:t>
      </w:r>
      <w:r w:rsidR="004567C6" w:rsidRPr="00BF79DC">
        <w:rPr>
          <w:rFonts w:ascii="Arial" w:hAnsi="Arial" w:cs="Arial"/>
        </w:rPr>
        <w:t>palästinensische</w:t>
      </w:r>
      <w:r w:rsidR="00CA7374" w:rsidRPr="00BF79DC">
        <w:rPr>
          <w:rFonts w:ascii="Arial" w:hAnsi="Arial" w:cs="Arial"/>
        </w:rPr>
        <w:t>n</w:t>
      </w:r>
      <w:r w:rsidR="004567C6" w:rsidRPr="00BF79DC">
        <w:rPr>
          <w:rFonts w:ascii="Arial" w:hAnsi="Arial" w:cs="Arial"/>
        </w:rPr>
        <w:t xml:space="preserve"> Gebiete</w:t>
      </w:r>
      <w:r w:rsidR="00CA7374" w:rsidRPr="00BF79DC">
        <w:rPr>
          <w:rFonts w:ascii="Arial" w:hAnsi="Arial" w:cs="Arial"/>
        </w:rPr>
        <w:t>n</w:t>
      </w:r>
      <w:r w:rsidR="004567C6" w:rsidRPr="00BF79DC">
        <w:rPr>
          <w:rFonts w:ascii="Arial" w:hAnsi="Arial" w:cs="Arial"/>
        </w:rPr>
        <w:t xml:space="preserve"> (</w:t>
      </w:r>
      <w:r w:rsidR="00CA7374" w:rsidRPr="00BF79DC">
        <w:rPr>
          <w:rFonts w:ascii="Arial" w:hAnsi="Arial" w:cs="Arial"/>
        </w:rPr>
        <w:t>50</w:t>
      </w:r>
      <w:r w:rsidR="004567C6" w:rsidRPr="00BF79DC">
        <w:rPr>
          <w:rFonts w:ascii="Arial" w:hAnsi="Arial" w:cs="Arial"/>
        </w:rPr>
        <w:t xml:space="preserve"> Staaten) sowie </w:t>
      </w:r>
      <w:r w:rsidR="00CA7374" w:rsidRPr="00BF79DC">
        <w:rPr>
          <w:rFonts w:ascii="Arial" w:hAnsi="Arial" w:cs="Arial"/>
        </w:rPr>
        <w:t xml:space="preserve">aus </w:t>
      </w:r>
      <w:r w:rsidR="004567C6" w:rsidRPr="00BF79DC">
        <w:rPr>
          <w:rFonts w:ascii="Arial" w:hAnsi="Arial" w:cs="Arial"/>
        </w:rPr>
        <w:t>Libyen und Nordkorea (</w:t>
      </w:r>
      <w:r w:rsidR="00CA7374" w:rsidRPr="00BF79DC">
        <w:rPr>
          <w:rFonts w:ascii="Arial" w:hAnsi="Arial" w:cs="Arial"/>
        </w:rPr>
        <w:t>52 Staaten).</w:t>
      </w:r>
    </w:p>
    <w:p w14:paraId="27A6E89D" w14:textId="77777777" w:rsidR="006A1E40" w:rsidRDefault="006A1E40" w:rsidP="00CA7374">
      <w:pPr>
        <w:rPr>
          <w:rFonts w:ascii="Arial" w:hAnsi="Arial" w:cs="Arial"/>
        </w:rPr>
      </w:pPr>
    </w:p>
    <w:p w14:paraId="61C94601" w14:textId="5224282A" w:rsidR="003F0CE4" w:rsidRDefault="00571774" w:rsidP="00C35260">
      <w:pPr>
        <w:rPr>
          <w:rFonts w:ascii="Arial" w:hAnsi="Arial" w:cs="Arial"/>
        </w:rPr>
      </w:pPr>
      <w:r w:rsidRPr="00921A27">
        <w:rPr>
          <w:rFonts w:ascii="Arial" w:hAnsi="Arial" w:cs="Arial"/>
        </w:rPr>
        <w:t>G</w:t>
      </w:r>
      <w:r w:rsidR="00725CFA" w:rsidRPr="00921A27">
        <w:rPr>
          <w:rFonts w:ascii="Arial" w:hAnsi="Arial" w:cs="Arial"/>
        </w:rPr>
        <w:t>e</w:t>
      </w:r>
      <w:r w:rsidR="006728A8" w:rsidRPr="00921A27">
        <w:rPr>
          <w:rFonts w:ascii="Arial" w:hAnsi="Arial" w:cs="Arial"/>
        </w:rPr>
        <w:t xml:space="preserve">nerell ist festzustellen, dass die Inhaber von Pässen von ökonomisch schwachen Staaten weniger Staaten visumfrei bereisen können als </w:t>
      </w:r>
      <w:r w:rsidR="00F24CB6" w:rsidRPr="00921A27">
        <w:rPr>
          <w:rFonts w:ascii="Arial" w:hAnsi="Arial" w:cs="Arial"/>
        </w:rPr>
        <w:t xml:space="preserve">die </w:t>
      </w:r>
      <w:r w:rsidR="006728A8" w:rsidRPr="00921A27">
        <w:rPr>
          <w:rFonts w:ascii="Arial" w:hAnsi="Arial" w:cs="Arial"/>
        </w:rPr>
        <w:t>Inhaber von Pässen von ökonomisch starken Staaten</w:t>
      </w:r>
      <w:r w:rsidRPr="00921A27">
        <w:rPr>
          <w:rFonts w:ascii="Arial" w:hAnsi="Arial" w:cs="Arial"/>
        </w:rPr>
        <w:t>.</w:t>
      </w:r>
      <w:r w:rsidR="006A1E40">
        <w:rPr>
          <w:rFonts w:ascii="Arial" w:hAnsi="Arial" w:cs="Arial"/>
        </w:rPr>
        <w:t xml:space="preserve"> </w:t>
      </w:r>
      <w:r w:rsidR="006023BB" w:rsidRPr="00706D8A">
        <w:rPr>
          <w:rFonts w:ascii="Arial" w:hAnsi="Arial" w:cs="Arial"/>
        </w:rPr>
        <w:t xml:space="preserve">Allerdings </w:t>
      </w:r>
      <w:r w:rsidR="00F76689" w:rsidRPr="00706D8A">
        <w:rPr>
          <w:rFonts w:ascii="Arial" w:hAnsi="Arial" w:cs="Arial"/>
        </w:rPr>
        <w:t xml:space="preserve">hat </w:t>
      </w:r>
      <w:r w:rsidR="006023BB" w:rsidRPr="00706D8A">
        <w:rPr>
          <w:rFonts w:ascii="Arial" w:hAnsi="Arial" w:cs="Arial"/>
        </w:rPr>
        <w:t xml:space="preserve">sich die Reisefreiheit </w:t>
      </w:r>
      <w:r w:rsidR="00354DFB" w:rsidRPr="00706D8A">
        <w:rPr>
          <w:rFonts w:ascii="Arial" w:hAnsi="Arial" w:cs="Arial"/>
        </w:rPr>
        <w:t>für</w:t>
      </w:r>
      <w:r w:rsidR="006023BB" w:rsidRPr="00706D8A">
        <w:rPr>
          <w:rFonts w:ascii="Arial" w:hAnsi="Arial" w:cs="Arial"/>
        </w:rPr>
        <w:t xml:space="preserve"> fast alle </w:t>
      </w:r>
      <w:r w:rsidR="00077524">
        <w:rPr>
          <w:rFonts w:ascii="Arial" w:hAnsi="Arial" w:cs="Arial"/>
        </w:rPr>
        <w:t>Reisepass-Inhaber</w:t>
      </w:r>
      <w:r w:rsidR="00077524" w:rsidRPr="00706D8A">
        <w:rPr>
          <w:rFonts w:ascii="Arial" w:hAnsi="Arial" w:cs="Arial"/>
        </w:rPr>
        <w:t xml:space="preserve"> </w:t>
      </w:r>
      <w:r w:rsidR="006023BB" w:rsidRPr="00706D8A">
        <w:rPr>
          <w:rFonts w:ascii="Arial" w:hAnsi="Arial" w:cs="Arial"/>
        </w:rPr>
        <w:t>erhöht</w:t>
      </w:r>
      <w:r w:rsidR="00B02C98">
        <w:rPr>
          <w:rFonts w:ascii="Arial" w:hAnsi="Arial" w:cs="Arial"/>
        </w:rPr>
        <w:t>: B</w:t>
      </w:r>
      <w:r w:rsidR="00354DFB" w:rsidRPr="00706D8A">
        <w:rPr>
          <w:rFonts w:ascii="Arial" w:hAnsi="Arial" w:cs="Arial"/>
        </w:rPr>
        <w:t xml:space="preserve">ei 198 der 199 hier betrachteten Reisepässe lag die Zahl der Staaten, in die visumfrei eingereist werden konnte, im März 2024 höher als im </w:t>
      </w:r>
      <w:r w:rsidR="006023BB" w:rsidRPr="00706D8A">
        <w:rPr>
          <w:rFonts w:ascii="Arial" w:hAnsi="Arial" w:cs="Arial"/>
        </w:rPr>
        <w:t>Mai 2017.</w:t>
      </w:r>
      <w:r w:rsidR="00354DFB" w:rsidRPr="00706D8A">
        <w:rPr>
          <w:rFonts w:ascii="Arial" w:hAnsi="Arial" w:cs="Arial"/>
        </w:rPr>
        <w:t xml:space="preserve"> Am größten war die Zunahme bei der Ukraine (plus 63 Staaten), den Vereinigten Arabischen Emiraten </w:t>
      </w:r>
      <w:r w:rsidR="00354DFB" w:rsidRPr="00706D8A">
        <w:rPr>
          <w:rFonts w:ascii="Arial" w:hAnsi="Arial" w:cs="Arial"/>
        </w:rPr>
        <w:lastRenderedPageBreak/>
        <w:t>(plus 53 Staaten) und Kosovo (plus 50 Staaten). Darauf folgten China (plus 39), Katar (plus 38), Kolumbien (plus 33), Indonesien (plus 32) sowie Saudi-Arabien (plus 31).</w:t>
      </w:r>
      <w:r w:rsidR="006A1E40">
        <w:rPr>
          <w:rFonts w:ascii="Arial" w:hAnsi="Arial" w:cs="Arial"/>
        </w:rPr>
        <w:t xml:space="preserve"> </w:t>
      </w:r>
      <w:r w:rsidR="003F0CE4" w:rsidRPr="00B02C98">
        <w:rPr>
          <w:rFonts w:ascii="Arial" w:hAnsi="Arial" w:cs="Arial"/>
        </w:rPr>
        <w:t>Lediglich die Inhaber eines Reisepasses von Vanuatu konnten im März 2024 in weniger Staaten visumfrei einreisen als noch im Mai 2017</w:t>
      </w:r>
      <w:r w:rsidR="000B4714" w:rsidRPr="00B02C98">
        <w:rPr>
          <w:rFonts w:ascii="Arial" w:hAnsi="Arial" w:cs="Arial"/>
        </w:rPr>
        <w:t xml:space="preserve"> – die Zahl reduzierte sich von 116 auf 96 Staaten.</w:t>
      </w:r>
      <w:r w:rsidR="006A1E40">
        <w:rPr>
          <w:rFonts w:ascii="Arial" w:hAnsi="Arial" w:cs="Arial"/>
        </w:rPr>
        <w:t xml:space="preserve"> </w:t>
      </w:r>
      <w:r w:rsidR="00B02C98" w:rsidRPr="009559AA">
        <w:rPr>
          <w:rFonts w:ascii="Arial" w:hAnsi="Arial" w:cs="Arial"/>
        </w:rPr>
        <w:t>Der Rat der Europäischen Union hatte im März 2022 die Befreiung von der Visumpflicht ausgesetzt, da die „Staatsbürgerschaftsregelungen Vanuatus für Investoren […] schwerwiegende Mängel aufweisen.“</w:t>
      </w:r>
    </w:p>
    <w:p w14:paraId="5CF12241" w14:textId="77777777" w:rsidR="00300465" w:rsidRDefault="00300465" w:rsidP="00C35260">
      <w:pPr>
        <w:rPr>
          <w:rFonts w:ascii="Arial" w:hAnsi="Arial" w:cs="Arial"/>
        </w:rPr>
      </w:pPr>
    </w:p>
    <w:p w14:paraId="632B17D8" w14:textId="18941EC2" w:rsidR="00287799" w:rsidRDefault="009559AA" w:rsidP="006728A8">
      <w:pPr>
        <w:rPr>
          <w:rFonts w:ascii="Arial" w:hAnsi="Arial" w:cs="Arial"/>
        </w:rPr>
      </w:pPr>
      <w:r w:rsidRPr="00C3065F">
        <w:rPr>
          <w:rFonts w:ascii="Arial" w:hAnsi="Arial" w:cs="Arial"/>
        </w:rPr>
        <w:t xml:space="preserve">Wenn </w:t>
      </w:r>
      <w:r w:rsidR="00E80C9B" w:rsidRPr="00C3065F">
        <w:rPr>
          <w:rFonts w:ascii="Arial" w:hAnsi="Arial" w:cs="Arial"/>
        </w:rPr>
        <w:t xml:space="preserve">in Bezug auf die </w:t>
      </w:r>
      <w:r w:rsidR="00E80C9B" w:rsidRPr="008E0E45">
        <w:rPr>
          <w:rFonts w:ascii="Arial" w:hAnsi="Arial" w:cs="Arial"/>
        </w:rPr>
        <w:t>Reisefreiheit</w:t>
      </w:r>
      <w:r w:rsidR="00E80C9B">
        <w:rPr>
          <w:rFonts w:ascii="Arial" w:hAnsi="Arial" w:cs="Arial"/>
        </w:rPr>
        <w:t xml:space="preserve"> </w:t>
      </w:r>
      <w:r w:rsidRPr="00C3065F">
        <w:rPr>
          <w:rFonts w:ascii="Arial" w:hAnsi="Arial" w:cs="Arial"/>
        </w:rPr>
        <w:t xml:space="preserve">nicht </w:t>
      </w:r>
      <w:r w:rsidR="00E80C9B" w:rsidRPr="00C3065F">
        <w:rPr>
          <w:rFonts w:ascii="Arial" w:hAnsi="Arial" w:cs="Arial"/>
        </w:rPr>
        <w:t xml:space="preserve">die </w:t>
      </w:r>
      <w:r w:rsidR="00C3065F" w:rsidRPr="00C3065F">
        <w:rPr>
          <w:rFonts w:ascii="Arial" w:hAnsi="Arial" w:cs="Arial"/>
        </w:rPr>
        <w:t>Freiheit</w:t>
      </w:r>
      <w:r w:rsidR="00E80C9B" w:rsidRPr="00C3065F">
        <w:rPr>
          <w:rFonts w:ascii="Arial" w:hAnsi="Arial" w:cs="Arial"/>
        </w:rPr>
        <w:t xml:space="preserve"> </w:t>
      </w:r>
      <w:r w:rsidRPr="00C3065F">
        <w:rPr>
          <w:rFonts w:ascii="Arial" w:hAnsi="Arial" w:cs="Arial"/>
        </w:rPr>
        <w:t xml:space="preserve">der einzelnen Passinhaber </w:t>
      </w:r>
      <w:r w:rsidR="00E80C9B" w:rsidRPr="00C3065F">
        <w:rPr>
          <w:rFonts w:ascii="Arial" w:hAnsi="Arial" w:cs="Arial"/>
        </w:rPr>
        <w:t>betrachtet w</w:t>
      </w:r>
      <w:r w:rsidR="00C3065F" w:rsidRPr="00C3065F">
        <w:rPr>
          <w:rFonts w:ascii="Arial" w:hAnsi="Arial" w:cs="Arial"/>
        </w:rPr>
        <w:t>i</w:t>
      </w:r>
      <w:r w:rsidR="00E80C9B" w:rsidRPr="00C3065F">
        <w:rPr>
          <w:rFonts w:ascii="Arial" w:hAnsi="Arial" w:cs="Arial"/>
        </w:rPr>
        <w:t xml:space="preserve">rd, sondern die Staaten nach ihren Einreisebestimmungen sortiert werden, ergibt sich eine andere Reihenfolge: </w:t>
      </w:r>
      <w:r w:rsidR="00E80C9B" w:rsidRPr="002E2DA8">
        <w:rPr>
          <w:rFonts w:ascii="Arial" w:hAnsi="Arial" w:cs="Arial"/>
        </w:rPr>
        <w:t>Ende März 2024</w:t>
      </w:r>
      <w:r w:rsidR="00E80C9B">
        <w:rPr>
          <w:rFonts w:ascii="Arial" w:hAnsi="Arial" w:cs="Arial"/>
        </w:rPr>
        <w:t xml:space="preserve"> </w:t>
      </w:r>
      <w:r w:rsidR="006728A8" w:rsidRPr="00C3065F">
        <w:rPr>
          <w:rFonts w:ascii="Arial" w:hAnsi="Arial" w:cs="Arial"/>
        </w:rPr>
        <w:t xml:space="preserve">verlangten </w:t>
      </w:r>
      <w:r w:rsidR="00E80C9B" w:rsidRPr="00C3065F">
        <w:rPr>
          <w:rFonts w:ascii="Arial" w:hAnsi="Arial" w:cs="Arial"/>
        </w:rPr>
        <w:t>20</w:t>
      </w:r>
      <w:r w:rsidR="006728A8" w:rsidRPr="00C3065F">
        <w:rPr>
          <w:rFonts w:ascii="Arial" w:hAnsi="Arial" w:cs="Arial"/>
        </w:rPr>
        <w:t xml:space="preserve"> Staaten gar kein </w:t>
      </w:r>
      <w:r w:rsidR="00DA38A8" w:rsidRPr="00C3065F">
        <w:rPr>
          <w:rFonts w:ascii="Arial" w:hAnsi="Arial" w:cs="Arial"/>
        </w:rPr>
        <w:t>V</w:t>
      </w:r>
      <w:r w:rsidR="006728A8" w:rsidRPr="00C3065F">
        <w:rPr>
          <w:rFonts w:ascii="Arial" w:hAnsi="Arial" w:cs="Arial"/>
        </w:rPr>
        <w:t xml:space="preserve">isum </w:t>
      </w:r>
      <w:r w:rsidR="00DC5A80" w:rsidRPr="00C3065F">
        <w:rPr>
          <w:rFonts w:ascii="Arial" w:hAnsi="Arial" w:cs="Arial"/>
        </w:rPr>
        <w:t>beziehungsweise lediglich e</w:t>
      </w:r>
      <w:r w:rsidR="006728A8" w:rsidRPr="00C3065F">
        <w:rPr>
          <w:rFonts w:ascii="Arial" w:hAnsi="Arial" w:cs="Arial"/>
        </w:rPr>
        <w:t>in</w:t>
      </w:r>
      <w:r w:rsidR="00DC5A80" w:rsidRPr="00C3065F">
        <w:rPr>
          <w:rFonts w:ascii="Arial" w:hAnsi="Arial" w:cs="Arial"/>
        </w:rPr>
        <w:t xml:space="preserve"> </w:t>
      </w:r>
      <w:r w:rsidR="006728A8" w:rsidRPr="00C3065F">
        <w:rPr>
          <w:rFonts w:ascii="Arial" w:hAnsi="Arial" w:cs="Arial"/>
        </w:rPr>
        <w:t>"</w:t>
      </w:r>
      <w:proofErr w:type="spellStart"/>
      <w:r w:rsidR="006728A8" w:rsidRPr="00C3065F">
        <w:rPr>
          <w:rFonts w:ascii="Arial" w:hAnsi="Arial" w:cs="Arial"/>
        </w:rPr>
        <w:t>visa</w:t>
      </w:r>
      <w:proofErr w:type="spellEnd"/>
      <w:r w:rsidR="006728A8" w:rsidRPr="00C3065F">
        <w:rPr>
          <w:rFonts w:ascii="Arial" w:hAnsi="Arial" w:cs="Arial"/>
        </w:rPr>
        <w:t xml:space="preserve"> on </w:t>
      </w:r>
      <w:proofErr w:type="spellStart"/>
      <w:r w:rsidR="006728A8" w:rsidRPr="00C3065F">
        <w:rPr>
          <w:rFonts w:ascii="Arial" w:hAnsi="Arial" w:cs="Arial"/>
        </w:rPr>
        <w:t>arrival</w:t>
      </w:r>
      <w:proofErr w:type="spellEnd"/>
      <w:r w:rsidR="006728A8" w:rsidRPr="00C3065F">
        <w:rPr>
          <w:rFonts w:ascii="Arial" w:hAnsi="Arial" w:cs="Arial"/>
        </w:rPr>
        <w:t>"</w:t>
      </w:r>
      <w:r w:rsidR="00E80C9B" w:rsidRPr="00C3065F">
        <w:rPr>
          <w:rFonts w:ascii="Arial" w:hAnsi="Arial" w:cs="Arial"/>
        </w:rPr>
        <w:t xml:space="preserve"> </w:t>
      </w:r>
      <w:r w:rsidR="00DA38A8" w:rsidRPr="00C3065F">
        <w:rPr>
          <w:rFonts w:ascii="Arial" w:hAnsi="Arial" w:cs="Arial"/>
        </w:rPr>
        <w:t>von den einreisenden Personen aus den anderen 198 Staaten/Territorien</w:t>
      </w:r>
      <w:r w:rsidR="00287799">
        <w:rPr>
          <w:rFonts w:ascii="Arial" w:hAnsi="Arial" w:cs="Arial"/>
        </w:rPr>
        <w:t xml:space="preserve">. Unter den Top 20 waren </w:t>
      </w:r>
      <w:r w:rsidR="002D6DBD">
        <w:rPr>
          <w:rFonts w:ascii="Arial" w:hAnsi="Arial" w:cs="Arial"/>
        </w:rPr>
        <w:t>b</w:t>
      </w:r>
      <w:r w:rsidR="00287799">
        <w:rPr>
          <w:rFonts w:ascii="Arial" w:hAnsi="Arial" w:cs="Arial"/>
        </w:rPr>
        <w:t>eispiel</w:t>
      </w:r>
      <w:r w:rsidR="002D6DBD">
        <w:rPr>
          <w:rFonts w:ascii="Arial" w:hAnsi="Arial" w:cs="Arial"/>
        </w:rPr>
        <w:t>sweise</w:t>
      </w:r>
      <w:r w:rsidR="00287799">
        <w:rPr>
          <w:rFonts w:ascii="Arial" w:hAnsi="Arial" w:cs="Arial"/>
        </w:rPr>
        <w:t xml:space="preserve"> </w:t>
      </w:r>
      <w:r w:rsidR="00935A95">
        <w:rPr>
          <w:rFonts w:ascii="Arial" w:hAnsi="Arial" w:cs="Arial"/>
        </w:rPr>
        <w:t xml:space="preserve">Kenia, </w:t>
      </w:r>
      <w:r w:rsidR="00935A95" w:rsidRPr="00935A95">
        <w:rPr>
          <w:rFonts w:ascii="Arial" w:hAnsi="Arial" w:cs="Arial"/>
        </w:rPr>
        <w:t>Nigeria</w:t>
      </w:r>
      <w:r w:rsidR="00935A95">
        <w:rPr>
          <w:rFonts w:ascii="Arial" w:hAnsi="Arial" w:cs="Arial"/>
        </w:rPr>
        <w:t xml:space="preserve">, die </w:t>
      </w:r>
      <w:r w:rsidR="00935A95" w:rsidRPr="00935A95">
        <w:rPr>
          <w:rFonts w:ascii="Arial" w:hAnsi="Arial" w:cs="Arial"/>
        </w:rPr>
        <w:t>Demokratische Republik Kongo</w:t>
      </w:r>
      <w:r w:rsidR="00935A95">
        <w:rPr>
          <w:rFonts w:ascii="Arial" w:hAnsi="Arial" w:cs="Arial"/>
        </w:rPr>
        <w:t xml:space="preserve"> </w:t>
      </w:r>
      <w:r w:rsidR="002D6DBD">
        <w:rPr>
          <w:rFonts w:ascii="Arial" w:hAnsi="Arial" w:cs="Arial"/>
        </w:rPr>
        <w:t xml:space="preserve">und </w:t>
      </w:r>
      <w:r w:rsidR="00287799">
        <w:rPr>
          <w:rFonts w:ascii="Arial" w:hAnsi="Arial" w:cs="Arial"/>
        </w:rPr>
        <w:t>zehn weitere afrikanische Staaten</w:t>
      </w:r>
      <w:r w:rsidR="002D6DBD">
        <w:rPr>
          <w:rFonts w:ascii="Arial" w:hAnsi="Arial" w:cs="Arial"/>
        </w:rPr>
        <w:t xml:space="preserve"> sowie K</w:t>
      </w:r>
      <w:r w:rsidR="00287799" w:rsidRPr="00287799">
        <w:rPr>
          <w:rFonts w:ascii="Arial" w:hAnsi="Arial" w:cs="Arial"/>
        </w:rPr>
        <w:t>ambodscha</w:t>
      </w:r>
      <w:r w:rsidR="002D6DBD">
        <w:rPr>
          <w:rFonts w:ascii="Arial" w:hAnsi="Arial" w:cs="Arial"/>
        </w:rPr>
        <w:t xml:space="preserve"> und</w:t>
      </w:r>
      <w:r w:rsidR="00287799">
        <w:rPr>
          <w:rFonts w:ascii="Arial" w:hAnsi="Arial" w:cs="Arial"/>
        </w:rPr>
        <w:t xml:space="preserve"> </w:t>
      </w:r>
      <w:r w:rsidR="00287799" w:rsidRPr="00287799">
        <w:rPr>
          <w:rFonts w:ascii="Arial" w:hAnsi="Arial" w:cs="Arial"/>
        </w:rPr>
        <w:t>Vietnam</w:t>
      </w:r>
      <w:r w:rsidR="00E80C9B" w:rsidRPr="00C3065F">
        <w:rPr>
          <w:rFonts w:ascii="Arial" w:hAnsi="Arial" w:cs="Arial"/>
        </w:rPr>
        <w:t>.</w:t>
      </w:r>
      <w:r w:rsidR="00C3065F" w:rsidRPr="00C3065F">
        <w:rPr>
          <w:rFonts w:ascii="Arial" w:hAnsi="Arial" w:cs="Arial"/>
        </w:rPr>
        <w:t xml:space="preserve"> In w</w:t>
      </w:r>
      <w:r w:rsidR="00DA38A8" w:rsidRPr="00C3065F">
        <w:rPr>
          <w:rFonts w:ascii="Arial" w:hAnsi="Arial" w:cs="Arial"/>
        </w:rPr>
        <w:t xml:space="preserve">eitere </w:t>
      </w:r>
      <w:r w:rsidR="00E80C9B" w:rsidRPr="00C3065F">
        <w:rPr>
          <w:rFonts w:ascii="Arial" w:hAnsi="Arial" w:cs="Arial"/>
        </w:rPr>
        <w:t xml:space="preserve">18 </w:t>
      </w:r>
      <w:r w:rsidR="00DA38A8" w:rsidRPr="00C3065F">
        <w:rPr>
          <w:rFonts w:ascii="Arial" w:hAnsi="Arial" w:cs="Arial"/>
        </w:rPr>
        <w:t xml:space="preserve">Staaten </w:t>
      </w:r>
      <w:r w:rsidR="00C3065F" w:rsidRPr="00C3065F">
        <w:rPr>
          <w:rFonts w:ascii="Arial" w:hAnsi="Arial" w:cs="Arial"/>
        </w:rPr>
        <w:t xml:space="preserve">konnten </w:t>
      </w:r>
      <w:r w:rsidR="00DA38A8" w:rsidRPr="00C3065F">
        <w:rPr>
          <w:rFonts w:ascii="Arial" w:hAnsi="Arial" w:cs="Arial"/>
        </w:rPr>
        <w:t xml:space="preserve">Personen aus </w:t>
      </w:r>
      <w:r w:rsidR="00C3065F" w:rsidRPr="00C3065F">
        <w:rPr>
          <w:rFonts w:ascii="Arial" w:hAnsi="Arial" w:cs="Arial"/>
        </w:rPr>
        <w:t xml:space="preserve">jeweils </w:t>
      </w:r>
      <w:r w:rsidR="00DA38A8" w:rsidRPr="00C3065F">
        <w:rPr>
          <w:rFonts w:ascii="Arial" w:hAnsi="Arial" w:cs="Arial"/>
        </w:rPr>
        <w:t>mehr als 1</w:t>
      </w:r>
      <w:r w:rsidR="00E80C9B" w:rsidRPr="00C3065F">
        <w:rPr>
          <w:rFonts w:ascii="Arial" w:hAnsi="Arial" w:cs="Arial"/>
        </w:rPr>
        <w:t>9</w:t>
      </w:r>
      <w:r w:rsidR="00DA38A8" w:rsidRPr="00C3065F">
        <w:rPr>
          <w:rFonts w:ascii="Arial" w:hAnsi="Arial" w:cs="Arial"/>
        </w:rPr>
        <w:t xml:space="preserve">0 anderen Staaten visumfrei </w:t>
      </w:r>
      <w:r w:rsidR="00C3065F" w:rsidRPr="00C3065F">
        <w:rPr>
          <w:rFonts w:ascii="Arial" w:hAnsi="Arial" w:cs="Arial"/>
        </w:rPr>
        <w:t>einreisen</w:t>
      </w:r>
      <w:r w:rsidR="00DA38A8" w:rsidRPr="00C3065F">
        <w:rPr>
          <w:rFonts w:ascii="Arial" w:hAnsi="Arial" w:cs="Arial"/>
        </w:rPr>
        <w:t>.</w:t>
      </w:r>
    </w:p>
    <w:p w14:paraId="2EC26BEB" w14:textId="77777777" w:rsidR="00300465" w:rsidRDefault="00300465" w:rsidP="006728A8">
      <w:pPr>
        <w:rPr>
          <w:rFonts w:ascii="Arial" w:hAnsi="Arial" w:cs="Arial"/>
        </w:rPr>
      </w:pPr>
    </w:p>
    <w:p w14:paraId="010A4F39" w14:textId="5FC3B947" w:rsidR="00C3065F" w:rsidRDefault="00DA38A8" w:rsidP="00C3065F">
      <w:pPr>
        <w:rPr>
          <w:rFonts w:ascii="Arial" w:hAnsi="Arial" w:cs="Arial"/>
        </w:rPr>
      </w:pPr>
      <w:r w:rsidRPr="00C3065F">
        <w:rPr>
          <w:rFonts w:ascii="Arial" w:hAnsi="Arial" w:cs="Arial"/>
        </w:rPr>
        <w:t xml:space="preserve">Auf der anderen Seite durfte nach </w:t>
      </w:r>
      <w:r w:rsidR="00EC31F0" w:rsidRPr="00C3065F">
        <w:rPr>
          <w:rFonts w:ascii="Arial" w:hAnsi="Arial" w:cs="Arial"/>
        </w:rPr>
        <w:t>Afghanistan, Nordkorea</w:t>
      </w:r>
      <w:r w:rsidR="00C3065F" w:rsidRPr="00C3065F">
        <w:rPr>
          <w:rFonts w:ascii="Arial" w:hAnsi="Arial" w:cs="Arial"/>
        </w:rPr>
        <w:t xml:space="preserve"> und Turkmenistan</w:t>
      </w:r>
      <w:r w:rsidR="00EC31F0" w:rsidRPr="00C3065F">
        <w:rPr>
          <w:rFonts w:ascii="Arial" w:hAnsi="Arial" w:cs="Arial"/>
        </w:rPr>
        <w:t xml:space="preserve"> niemand ohne Visum einreisen. </w:t>
      </w:r>
      <w:r w:rsidR="00C3065F" w:rsidRPr="00C3065F">
        <w:rPr>
          <w:rFonts w:ascii="Arial" w:hAnsi="Arial" w:cs="Arial"/>
        </w:rPr>
        <w:t xml:space="preserve">Bhutan (3), Eritrea (4), Libyen (6) sowie Algerien, Kamerun und Sudan (7) beschränkten die visumfreie Einreise auf Personen aus weniger als zehn Staaten. </w:t>
      </w:r>
      <w:r w:rsidR="007C5EEA" w:rsidRPr="00C3065F">
        <w:rPr>
          <w:rFonts w:ascii="Arial" w:hAnsi="Arial" w:cs="Arial"/>
        </w:rPr>
        <w:t>Nach Deutschland d</w:t>
      </w:r>
      <w:r w:rsidR="00BB6568" w:rsidRPr="00C3065F">
        <w:rPr>
          <w:rFonts w:ascii="Arial" w:hAnsi="Arial" w:cs="Arial"/>
        </w:rPr>
        <w:t xml:space="preserve">urften im </w:t>
      </w:r>
      <w:r w:rsidR="00C3065F" w:rsidRPr="00C3065F">
        <w:rPr>
          <w:rFonts w:ascii="Arial" w:hAnsi="Arial" w:cs="Arial"/>
        </w:rPr>
        <w:t xml:space="preserve">März 2024 </w:t>
      </w:r>
      <w:r w:rsidR="007C5EEA" w:rsidRPr="00C3065F">
        <w:rPr>
          <w:rFonts w:ascii="Arial" w:hAnsi="Arial" w:cs="Arial"/>
        </w:rPr>
        <w:t>Personen aus 9</w:t>
      </w:r>
      <w:r w:rsidR="00C3065F" w:rsidRPr="00C3065F">
        <w:rPr>
          <w:rFonts w:ascii="Arial" w:hAnsi="Arial" w:cs="Arial"/>
        </w:rPr>
        <w:t>3</w:t>
      </w:r>
      <w:r w:rsidR="007C5EEA" w:rsidRPr="00C3065F">
        <w:rPr>
          <w:rFonts w:ascii="Arial" w:hAnsi="Arial" w:cs="Arial"/>
        </w:rPr>
        <w:t xml:space="preserve"> Staaten ohne Visum einreisen (Rang </w:t>
      </w:r>
      <w:r w:rsidR="00C3065F" w:rsidRPr="00C3065F">
        <w:rPr>
          <w:rFonts w:ascii="Arial" w:hAnsi="Arial" w:cs="Arial"/>
        </w:rPr>
        <w:t>51</w:t>
      </w:r>
      <w:r w:rsidR="007C5EEA" w:rsidRPr="00C3065F">
        <w:rPr>
          <w:rFonts w:ascii="Arial" w:hAnsi="Arial" w:cs="Arial"/>
        </w:rPr>
        <w:t xml:space="preserve"> von 9</w:t>
      </w:r>
      <w:r w:rsidR="00C3065F" w:rsidRPr="00C3065F">
        <w:rPr>
          <w:rFonts w:ascii="Arial" w:hAnsi="Arial" w:cs="Arial"/>
        </w:rPr>
        <w:t>3</w:t>
      </w:r>
      <w:r w:rsidR="007C5EEA" w:rsidRPr="00C3065F">
        <w:rPr>
          <w:rFonts w:ascii="Arial" w:hAnsi="Arial" w:cs="Arial"/>
        </w:rPr>
        <w:t>).</w:t>
      </w:r>
    </w:p>
    <w:p w14:paraId="3303B5CC" w14:textId="77777777" w:rsidR="00300465" w:rsidRDefault="00300465" w:rsidP="00C3065F">
      <w:pPr>
        <w:rPr>
          <w:rFonts w:ascii="Arial" w:hAnsi="Arial" w:cs="Arial"/>
        </w:rPr>
      </w:pPr>
    </w:p>
    <w:p w14:paraId="56CE68B9" w14:textId="77777777" w:rsidR="00FC7276" w:rsidRPr="00072326" w:rsidRDefault="00FC7276">
      <w:pPr>
        <w:rPr>
          <w:rFonts w:ascii="Arial" w:hAnsi="Arial"/>
          <w:color w:val="FF0000"/>
        </w:rPr>
      </w:pPr>
      <w:r w:rsidRPr="00072326">
        <w:rPr>
          <w:rFonts w:ascii="Arial" w:hAnsi="Arial"/>
          <w:color w:val="FF0000"/>
        </w:rPr>
        <w:t>Datenquelle</w:t>
      </w:r>
    </w:p>
    <w:p w14:paraId="479455A7" w14:textId="77777777" w:rsidR="00FC7276" w:rsidRPr="002D6DBD" w:rsidRDefault="00FC7276" w:rsidP="002D6DBD">
      <w:pPr>
        <w:rPr>
          <w:rFonts w:ascii="Arial" w:hAnsi="Arial" w:cs="Arial"/>
        </w:rPr>
      </w:pPr>
    </w:p>
    <w:p w14:paraId="5FDD5844" w14:textId="2663E8F3" w:rsidR="009559AA" w:rsidRPr="002D6DBD" w:rsidRDefault="009559AA" w:rsidP="002D6DBD">
      <w:pPr>
        <w:rPr>
          <w:rFonts w:ascii="Arial" w:hAnsi="Arial" w:cs="Arial"/>
        </w:rPr>
      </w:pPr>
      <w:proofErr w:type="spellStart"/>
      <w:r w:rsidRPr="002D6DBD">
        <w:rPr>
          <w:rFonts w:ascii="Arial" w:hAnsi="Arial" w:cs="Arial"/>
        </w:rPr>
        <w:t>Passport</w:t>
      </w:r>
      <w:proofErr w:type="spellEnd"/>
      <w:r w:rsidRPr="002D6DBD">
        <w:rPr>
          <w:rFonts w:ascii="Arial" w:hAnsi="Arial" w:cs="Arial"/>
        </w:rPr>
        <w:t xml:space="preserve"> Index 2024: www.passportindex.org; Rat der Europäischen Union: Pressemitteilung vom 3. März 2022: https://www.consilium.europa.eu/de/press/press-releases/2022/03/03/vanuatu-council-partially-suspends-visa-waiver-agreement-due-to-risks-posed-by-golden-passport-schemes/</w:t>
      </w:r>
    </w:p>
    <w:p w14:paraId="0E9D4398" w14:textId="77777777" w:rsidR="009559AA" w:rsidRPr="002D6DBD" w:rsidRDefault="009559AA" w:rsidP="002D6DBD">
      <w:pPr>
        <w:rPr>
          <w:rFonts w:ascii="Arial" w:hAnsi="Arial" w:cs="Arial"/>
        </w:rPr>
      </w:pPr>
    </w:p>
    <w:p w14:paraId="0E51F8D6" w14:textId="77777777" w:rsidR="00AB7A8B" w:rsidRPr="00072326" w:rsidRDefault="00AB7A8B" w:rsidP="00AB7A8B">
      <w:pPr>
        <w:autoSpaceDE w:val="0"/>
        <w:autoSpaceDN w:val="0"/>
        <w:adjustRightInd w:val="0"/>
        <w:rPr>
          <w:rFonts w:ascii="Arial" w:hAnsi="Arial"/>
          <w:color w:val="FF0000"/>
        </w:rPr>
      </w:pPr>
      <w:r w:rsidRPr="00072326">
        <w:rPr>
          <w:rFonts w:ascii="Arial" w:hAnsi="Arial"/>
          <w:color w:val="FF0000"/>
        </w:rPr>
        <w:t>Begriffe, methodische Anmerkungen oder Lesehilfen</w:t>
      </w:r>
    </w:p>
    <w:p w14:paraId="79C3D952" w14:textId="77777777" w:rsidR="00AB7A8B" w:rsidRPr="002D6DBD" w:rsidRDefault="00AB7A8B" w:rsidP="002D6DBD">
      <w:pPr>
        <w:rPr>
          <w:rFonts w:ascii="Arial" w:hAnsi="Arial" w:cs="Arial"/>
        </w:rPr>
      </w:pPr>
    </w:p>
    <w:p w14:paraId="38A9986E" w14:textId="51175C60" w:rsidR="00571774" w:rsidRPr="002D6DBD" w:rsidRDefault="000967F4" w:rsidP="009E0232">
      <w:pPr>
        <w:pStyle w:val="Textkrper21"/>
        <w:rPr>
          <w:color w:val="auto"/>
          <w:sz w:val="24"/>
          <w:szCs w:val="24"/>
        </w:rPr>
      </w:pPr>
      <w:r w:rsidRPr="00321A98">
        <w:rPr>
          <w:sz w:val="24"/>
          <w:szCs w:val="24"/>
        </w:rPr>
        <w:t xml:space="preserve">Ein </w:t>
      </w:r>
      <w:r w:rsidRPr="00321A98">
        <w:rPr>
          <w:b/>
          <w:bCs/>
          <w:sz w:val="24"/>
          <w:szCs w:val="24"/>
        </w:rPr>
        <w:t>Visum</w:t>
      </w:r>
      <w:r w:rsidRPr="00321A98">
        <w:rPr>
          <w:sz w:val="24"/>
          <w:szCs w:val="24"/>
        </w:rPr>
        <w:t xml:space="preserve"> ist eine – normalerweise in eine</w:t>
      </w:r>
      <w:r w:rsidR="00BB6568" w:rsidRPr="00321A98">
        <w:rPr>
          <w:sz w:val="24"/>
          <w:szCs w:val="24"/>
        </w:rPr>
        <w:t>m</w:t>
      </w:r>
      <w:r w:rsidRPr="00321A98">
        <w:rPr>
          <w:sz w:val="24"/>
          <w:szCs w:val="24"/>
        </w:rPr>
        <w:t xml:space="preserve"> Reisepass eingetragene – Beurkundung, die </w:t>
      </w:r>
      <w:r w:rsidRPr="002D6DBD">
        <w:rPr>
          <w:color w:val="auto"/>
          <w:sz w:val="24"/>
          <w:szCs w:val="24"/>
        </w:rPr>
        <w:t>den Grenzübertritt des Passinhabers genehmigt</w:t>
      </w:r>
      <w:r w:rsidR="00571774" w:rsidRPr="002D6DBD">
        <w:rPr>
          <w:color w:val="auto"/>
          <w:sz w:val="24"/>
          <w:szCs w:val="24"/>
        </w:rPr>
        <w:t>.</w:t>
      </w:r>
    </w:p>
    <w:p w14:paraId="21E6DD99" w14:textId="77777777" w:rsidR="00072326" w:rsidRPr="002D6DBD" w:rsidRDefault="00072326" w:rsidP="002D6DBD">
      <w:pPr>
        <w:rPr>
          <w:rFonts w:ascii="Arial" w:hAnsi="Arial" w:cs="Arial"/>
        </w:rPr>
      </w:pPr>
    </w:p>
    <w:p w14:paraId="68E91E38" w14:textId="1F8F04CF" w:rsidR="00725CFA" w:rsidRPr="00725CFA" w:rsidRDefault="00725CFA" w:rsidP="00725CFA">
      <w:pPr>
        <w:rPr>
          <w:rFonts w:ascii="Arial" w:hAnsi="Arial"/>
          <w:sz w:val="20"/>
          <w:szCs w:val="20"/>
        </w:rPr>
      </w:pPr>
      <w:r w:rsidRPr="00725CFA">
        <w:rPr>
          <w:rFonts w:ascii="Arial" w:hAnsi="Arial"/>
          <w:sz w:val="20"/>
          <w:szCs w:val="20"/>
        </w:rPr>
        <w:t>© 20</w:t>
      </w:r>
      <w:r w:rsidR="00D73FA1">
        <w:rPr>
          <w:rFonts w:ascii="Arial" w:hAnsi="Arial"/>
          <w:sz w:val="20"/>
          <w:szCs w:val="20"/>
        </w:rPr>
        <w:t>24</w:t>
      </w:r>
      <w:r w:rsidRPr="00725CFA">
        <w:rPr>
          <w:rFonts w:ascii="Arial" w:hAnsi="Arial"/>
          <w:sz w:val="20"/>
          <w:szCs w:val="20"/>
        </w:rPr>
        <w:t xml:space="preserve"> </w:t>
      </w:r>
      <w:r w:rsidRPr="00725CFA">
        <w:rPr>
          <w:rFonts w:ascii="Arial" w:hAnsi="Arial"/>
          <w:bCs/>
          <w:sz w:val="20"/>
          <w:szCs w:val="20"/>
        </w:rPr>
        <w:t>PASSPORT</w:t>
      </w:r>
      <w:r w:rsidRPr="00725CFA">
        <w:rPr>
          <w:rFonts w:ascii="Arial" w:hAnsi="Arial"/>
          <w:sz w:val="20"/>
          <w:szCs w:val="20"/>
        </w:rPr>
        <w:t>INDEX.ORG</w:t>
      </w:r>
    </w:p>
    <w:p w14:paraId="35672026" w14:textId="272D8560" w:rsidR="00AB7A8B" w:rsidRPr="000438F3" w:rsidRDefault="000438F3" w:rsidP="00725CFA">
      <w:pPr>
        <w:rPr>
          <w:rFonts w:ascii="Arial" w:hAnsi="Arial"/>
          <w:i/>
          <w:color w:val="000000"/>
        </w:rPr>
      </w:pPr>
      <w:r>
        <w:rPr>
          <w:rFonts w:ascii="Arial" w:hAnsi="Arial"/>
          <w:sz w:val="20"/>
          <w:szCs w:val="20"/>
        </w:rPr>
        <w:t xml:space="preserve">Bundeszentrale für politische Bildung 2024 </w:t>
      </w:r>
      <w:r w:rsidR="00AB7A8B">
        <w:rPr>
          <w:rFonts w:ascii="Arial" w:hAnsi="Arial"/>
          <w:sz w:val="20"/>
          <w:szCs w:val="20"/>
        </w:rPr>
        <w:t xml:space="preserve">| </w:t>
      </w:r>
      <w:hyperlink r:id="rId8" w:history="1">
        <w:r w:rsidR="00AB7A8B" w:rsidRPr="00DB72F5">
          <w:rPr>
            <w:rFonts w:ascii="Arial" w:hAnsi="Arial"/>
            <w:sz w:val="20"/>
            <w:szCs w:val="20"/>
          </w:rPr>
          <w:t>www.bpb.de</w:t>
        </w:r>
      </w:hyperlink>
    </w:p>
    <w:sectPr w:rsidR="00AB7A8B" w:rsidRPr="000438F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BE0E7" w14:textId="77777777" w:rsidR="00112E8F" w:rsidRDefault="00112E8F" w:rsidP="00A47A64">
      <w:r>
        <w:separator/>
      </w:r>
    </w:p>
  </w:endnote>
  <w:endnote w:type="continuationSeparator" w:id="0">
    <w:p w14:paraId="495BB7B9" w14:textId="77777777" w:rsidR="00112E8F" w:rsidRDefault="00112E8F" w:rsidP="00A4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F915" w14:textId="77777777" w:rsidR="00A47A64" w:rsidRDefault="00A47A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7C7E1" w14:textId="77777777" w:rsidR="00A47A64" w:rsidRDefault="00A47A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8F40D" w14:textId="77777777" w:rsidR="00A47A64" w:rsidRDefault="00A47A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21064" w14:textId="77777777" w:rsidR="00112E8F" w:rsidRDefault="00112E8F" w:rsidP="00A47A64">
      <w:r>
        <w:separator/>
      </w:r>
    </w:p>
  </w:footnote>
  <w:footnote w:type="continuationSeparator" w:id="0">
    <w:p w14:paraId="22B45139" w14:textId="77777777" w:rsidR="00112E8F" w:rsidRDefault="00112E8F" w:rsidP="00A47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D6E0" w14:textId="77777777" w:rsidR="00A47A64" w:rsidRDefault="00A47A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7B6F" w14:textId="77777777" w:rsidR="00A47A64" w:rsidRDefault="00A47A6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82E8" w14:textId="77777777" w:rsidR="00A47A64" w:rsidRDefault="00A47A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311"/>
    <w:multiLevelType w:val="multilevel"/>
    <w:tmpl w:val="6F9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E46A4"/>
    <w:multiLevelType w:val="hybridMultilevel"/>
    <w:tmpl w:val="A73E6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4"/>
    <w:rsid w:val="00022F66"/>
    <w:rsid w:val="00024A00"/>
    <w:rsid w:val="00032DB9"/>
    <w:rsid w:val="000438F3"/>
    <w:rsid w:val="00063B96"/>
    <w:rsid w:val="00072326"/>
    <w:rsid w:val="00075475"/>
    <w:rsid w:val="00076783"/>
    <w:rsid w:val="00077524"/>
    <w:rsid w:val="000967F4"/>
    <w:rsid w:val="00097A02"/>
    <w:rsid w:val="000A2F42"/>
    <w:rsid w:val="000B4714"/>
    <w:rsid w:val="000E588B"/>
    <w:rsid w:val="00112E8F"/>
    <w:rsid w:val="001301B6"/>
    <w:rsid w:val="0013068D"/>
    <w:rsid w:val="00162A17"/>
    <w:rsid w:val="001717C5"/>
    <w:rsid w:val="00173D02"/>
    <w:rsid w:val="00174C05"/>
    <w:rsid w:val="001751A1"/>
    <w:rsid w:val="001841D7"/>
    <w:rsid w:val="00192AA3"/>
    <w:rsid w:val="001C07E2"/>
    <w:rsid w:val="001C3C70"/>
    <w:rsid w:val="001D5F84"/>
    <w:rsid w:val="001E1520"/>
    <w:rsid w:val="001E1621"/>
    <w:rsid w:val="00211254"/>
    <w:rsid w:val="00211754"/>
    <w:rsid w:val="0021391E"/>
    <w:rsid w:val="002336FC"/>
    <w:rsid w:val="002414A6"/>
    <w:rsid w:val="00280AAE"/>
    <w:rsid w:val="00287799"/>
    <w:rsid w:val="002962EC"/>
    <w:rsid w:val="002A7ABD"/>
    <w:rsid w:val="002D6DBD"/>
    <w:rsid w:val="002E2DA8"/>
    <w:rsid w:val="002F3ADB"/>
    <w:rsid w:val="00300465"/>
    <w:rsid w:val="00303BA1"/>
    <w:rsid w:val="00321A98"/>
    <w:rsid w:val="0033395B"/>
    <w:rsid w:val="00352707"/>
    <w:rsid w:val="00354DFB"/>
    <w:rsid w:val="00361FE7"/>
    <w:rsid w:val="003646AB"/>
    <w:rsid w:val="00387DF6"/>
    <w:rsid w:val="003B5330"/>
    <w:rsid w:val="003B571D"/>
    <w:rsid w:val="003C1D7B"/>
    <w:rsid w:val="003F0CE4"/>
    <w:rsid w:val="004377C1"/>
    <w:rsid w:val="004464E6"/>
    <w:rsid w:val="004567C6"/>
    <w:rsid w:val="004850CC"/>
    <w:rsid w:val="00493654"/>
    <w:rsid w:val="004A396F"/>
    <w:rsid w:val="004A54C7"/>
    <w:rsid w:val="004B1B15"/>
    <w:rsid w:val="00541431"/>
    <w:rsid w:val="00570342"/>
    <w:rsid w:val="00571745"/>
    <w:rsid w:val="00571774"/>
    <w:rsid w:val="005805C5"/>
    <w:rsid w:val="005A2AC4"/>
    <w:rsid w:val="005A5DB6"/>
    <w:rsid w:val="005A6855"/>
    <w:rsid w:val="005B14D5"/>
    <w:rsid w:val="005E3008"/>
    <w:rsid w:val="005E6761"/>
    <w:rsid w:val="005F1B7D"/>
    <w:rsid w:val="006023BB"/>
    <w:rsid w:val="006210AF"/>
    <w:rsid w:val="00662469"/>
    <w:rsid w:val="006728A8"/>
    <w:rsid w:val="006818D8"/>
    <w:rsid w:val="006959B6"/>
    <w:rsid w:val="006A1E40"/>
    <w:rsid w:val="006F43BC"/>
    <w:rsid w:val="00706D8A"/>
    <w:rsid w:val="007255E4"/>
    <w:rsid w:val="00725CFA"/>
    <w:rsid w:val="00750F81"/>
    <w:rsid w:val="007529DA"/>
    <w:rsid w:val="007655CD"/>
    <w:rsid w:val="007A25DE"/>
    <w:rsid w:val="007B76AC"/>
    <w:rsid w:val="007C5EEA"/>
    <w:rsid w:val="007D03D0"/>
    <w:rsid w:val="007D4216"/>
    <w:rsid w:val="00806E91"/>
    <w:rsid w:val="0082276F"/>
    <w:rsid w:val="0085455B"/>
    <w:rsid w:val="00866BF2"/>
    <w:rsid w:val="00890811"/>
    <w:rsid w:val="008B272A"/>
    <w:rsid w:val="008D2E8D"/>
    <w:rsid w:val="008D657C"/>
    <w:rsid w:val="008E0E45"/>
    <w:rsid w:val="00921A27"/>
    <w:rsid w:val="00921B0C"/>
    <w:rsid w:val="009227A8"/>
    <w:rsid w:val="00935A95"/>
    <w:rsid w:val="00955620"/>
    <w:rsid w:val="009559AA"/>
    <w:rsid w:val="00970BDD"/>
    <w:rsid w:val="00971A41"/>
    <w:rsid w:val="009735E5"/>
    <w:rsid w:val="009967CE"/>
    <w:rsid w:val="009A6538"/>
    <w:rsid w:val="009B2780"/>
    <w:rsid w:val="009D757A"/>
    <w:rsid w:val="009E0232"/>
    <w:rsid w:val="009E03FC"/>
    <w:rsid w:val="00A0734D"/>
    <w:rsid w:val="00A15DF2"/>
    <w:rsid w:val="00A272C1"/>
    <w:rsid w:val="00A31801"/>
    <w:rsid w:val="00A360CC"/>
    <w:rsid w:val="00A36782"/>
    <w:rsid w:val="00A47A64"/>
    <w:rsid w:val="00A63632"/>
    <w:rsid w:val="00A8405E"/>
    <w:rsid w:val="00A938FA"/>
    <w:rsid w:val="00AB15DA"/>
    <w:rsid w:val="00AB7A8B"/>
    <w:rsid w:val="00AC6F64"/>
    <w:rsid w:val="00AD0481"/>
    <w:rsid w:val="00AD21C6"/>
    <w:rsid w:val="00AE7B21"/>
    <w:rsid w:val="00AF1B06"/>
    <w:rsid w:val="00B02C98"/>
    <w:rsid w:val="00B25836"/>
    <w:rsid w:val="00B25E20"/>
    <w:rsid w:val="00B42D20"/>
    <w:rsid w:val="00B6421D"/>
    <w:rsid w:val="00BB6568"/>
    <w:rsid w:val="00BC5F96"/>
    <w:rsid w:val="00BF79DC"/>
    <w:rsid w:val="00C26752"/>
    <w:rsid w:val="00C3065F"/>
    <w:rsid w:val="00C35260"/>
    <w:rsid w:val="00C87BF7"/>
    <w:rsid w:val="00CA7374"/>
    <w:rsid w:val="00CB23DF"/>
    <w:rsid w:val="00CB428F"/>
    <w:rsid w:val="00CD036F"/>
    <w:rsid w:val="00D2079B"/>
    <w:rsid w:val="00D27514"/>
    <w:rsid w:val="00D445A1"/>
    <w:rsid w:val="00D73FA1"/>
    <w:rsid w:val="00D8133B"/>
    <w:rsid w:val="00D976D3"/>
    <w:rsid w:val="00DA38A8"/>
    <w:rsid w:val="00DC0D6E"/>
    <w:rsid w:val="00DC5A80"/>
    <w:rsid w:val="00DD1895"/>
    <w:rsid w:val="00DE1C79"/>
    <w:rsid w:val="00E15828"/>
    <w:rsid w:val="00E259C6"/>
    <w:rsid w:val="00E45D1E"/>
    <w:rsid w:val="00E6055C"/>
    <w:rsid w:val="00E80C9B"/>
    <w:rsid w:val="00E842F4"/>
    <w:rsid w:val="00E86137"/>
    <w:rsid w:val="00EA41FF"/>
    <w:rsid w:val="00EC31F0"/>
    <w:rsid w:val="00EE2287"/>
    <w:rsid w:val="00EF7174"/>
    <w:rsid w:val="00F14B57"/>
    <w:rsid w:val="00F21925"/>
    <w:rsid w:val="00F24CB6"/>
    <w:rsid w:val="00F71940"/>
    <w:rsid w:val="00F76689"/>
    <w:rsid w:val="00F87C6A"/>
    <w:rsid w:val="00FA786C"/>
    <w:rsid w:val="00FC7276"/>
    <w:rsid w:val="00FD7404"/>
    <w:rsid w:val="00FE31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1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7524"/>
    <w:pPr>
      <w:widowControl w:val="0"/>
      <w:suppressAutoHyphens/>
    </w:pPr>
    <w:rPr>
      <w:rFonts w:eastAsia="Arial Unicode MS"/>
      <w:kern w:val="1"/>
      <w:sz w:val="24"/>
      <w:szCs w:val="24"/>
      <w:lang w:eastAsia="ar-SA"/>
    </w:rPr>
  </w:style>
  <w:style w:type="paragraph" w:styleId="berschrift1">
    <w:name w:val="heading 1"/>
    <w:basedOn w:val="Standard"/>
    <w:link w:val="berschrift1Zchn"/>
    <w:uiPriority w:val="9"/>
    <w:qFormat/>
    <w:rsid w:val="00B02C98"/>
    <w:pPr>
      <w:widowControl/>
      <w:suppressAutoHyphens w:val="0"/>
      <w:spacing w:before="100" w:beforeAutospacing="1" w:after="100" w:afterAutospacing="1"/>
      <w:outlineLvl w:val="0"/>
    </w:pPr>
    <w:rPr>
      <w:rFonts w:eastAsia="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tgc">
    <w:name w:val="_tgc"/>
    <w:basedOn w:val="Absatz-Standardschriftart"/>
    <w:rsid w:val="00DD1895"/>
  </w:style>
  <w:style w:type="character" w:customStyle="1" w:styleId="ftname">
    <w:name w:val="ft_name"/>
    <w:basedOn w:val="Absatz-Standardschriftart"/>
    <w:rsid w:val="00725CFA"/>
  </w:style>
  <w:style w:type="character" w:styleId="Fett">
    <w:name w:val="Strong"/>
    <w:basedOn w:val="Absatz-Standardschriftart"/>
    <w:uiPriority w:val="22"/>
    <w:qFormat/>
    <w:rsid w:val="00725CFA"/>
    <w:rPr>
      <w:b/>
      <w:bCs/>
    </w:rPr>
  </w:style>
  <w:style w:type="paragraph" w:styleId="Kopfzeile">
    <w:name w:val="header"/>
    <w:basedOn w:val="Standard"/>
    <w:link w:val="KopfzeileZchn"/>
    <w:uiPriority w:val="99"/>
    <w:unhideWhenUsed/>
    <w:rsid w:val="00A47A64"/>
    <w:pPr>
      <w:tabs>
        <w:tab w:val="center" w:pos="4536"/>
        <w:tab w:val="right" w:pos="9072"/>
      </w:tabs>
    </w:pPr>
  </w:style>
  <w:style w:type="character" w:customStyle="1" w:styleId="KopfzeileZchn">
    <w:name w:val="Kopfzeile Zchn"/>
    <w:basedOn w:val="Absatz-Standardschriftart"/>
    <w:link w:val="Kopfzeile"/>
    <w:uiPriority w:val="99"/>
    <w:rsid w:val="00A47A64"/>
    <w:rPr>
      <w:rFonts w:eastAsia="Arial Unicode MS"/>
      <w:kern w:val="1"/>
      <w:sz w:val="24"/>
      <w:szCs w:val="24"/>
      <w:lang w:eastAsia="ar-SA"/>
    </w:rPr>
  </w:style>
  <w:style w:type="paragraph" w:styleId="Fuzeile">
    <w:name w:val="footer"/>
    <w:basedOn w:val="Standard"/>
    <w:link w:val="FuzeileZchn"/>
    <w:uiPriority w:val="99"/>
    <w:unhideWhenUsed/>
    <w:rsid w:val="00A47A64"/>
    <w:pPr>
      <w:tabs>
        <w:tab w:val="center" w:pos="4536"/>
        <w:tab w:val="right" w:pos="9072"/>
      </w:tabs>
    </w:pPr>
  </w:style>
  <w:style w:type="character" w:customStyle="1" w:styleId="FuzeileZchn">
    <w:name w:val="Fußzeile Zchn"/>
    <w:basedOn w:val="Absatz-Standardschriftart"/>
    <w:link w:val="Fuzeile"/>
    <w:uiPriority w:val="99"/>
    <w:rsid w:val="00A47A64"/>
    <w:rPr>
      <w:rFonts w:eastAsia="Arial Unicode MS"/>
      <w:kern w:val="1"/>
      <w:sz w:val="24"/>
      <w:szCs w:val="24"/>
      <w:lang w:eastAsia="ar-SA"/>
    </w:rPr>
  </w:style>
  <w:style w:type="character" w:customStyle="1" w:styleId="gsc-tag">
    <w:name w:val="gsc-tag"/>
    <w:basedOn w:val="Absatz-Standardschriftart"/>
    <w:rsid w:val="00B02C98"/>
  </w:style>
  <w:style w:type="character" w:customStyle="1" w:styleId="berschrift1Zchn">
    <w:name w:val="Überschrift 1 Zchn"/>
    <w:basedOn w:val="Absatz-Standardschriftart"/>
    <w:link w:val="berschrift1"/>
    <w:uiPriority w:val="9"/>
    <w:rsid w:val="00B02C98"/>
    <w:rPr>
      <w:b/>
      <w:bCs/>
      <w:kern w:val="36"/>
      <w:sz w:val="48"/>
      <w:szCs w:val="48"/>
    </w:rPr>
  </w:style>
  <w:style w:type="paragraph" w:styleId="Listenabsatz">
    <w:name w:val="List Paragraph"/>
    <w:basedOn w:val="Standard"/>
    <w:uiPriority w:val="34"/>
    <w:qFormat/>
    <w:rsid w:val="009B2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7524"/>
    <w:pPr>
      <w:widowControl w:val="0"/>
      <w:suppressAutoHyphens/>
    </w:pPr>
    <w:rPr>
      <w:rFonts w:eastAsia="Arial Unicode MS"/>
      <w:kern w:val="1"/>
      <w:sz w:val="24"/>
      <w:szCs w:val="24"/>
      <w:lang w:eastAsia="ar-SA"/>
    </w:rPr>
  </w:style>
  <w:style w:type="paragraph" w:styleId="berschrift1">
    <w:name w:val="heading 1"/>
    <w:basedOn w:val="Standard"/>
    <w:link w:val="berschrift1Zchn"/>
    <w:uiPriority w:val="9"/>
    <w:qFormat/>
    <w:rsid w:val="00B02C98"/>
    <w:pPr>
      <w:widowControl/>
      <w:suppressAutoHyphens w:val="0"/>
      <w:spacing w:before="100" w:beforeAutospacing="1" w:after="100" w:afterAutospacing="1"/>
      <w:outlineLvl w:val="0"/>
    </w:pPr>
    <w:rPr>
      <w:rFonts w:eastAsia="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tgc">
    <w:name w:val="_tgc"/>
    <w:basedOn w:val="Absatz-Standardschriftart"/>
    <w:rsid w:val="00DD1895"/>
  </w:style>
  <w:style w:type="character" w:customStyle="1" w:styleId="ftname">
    <w:name w:val="ft_name"/>
    <w:basedOn w:val="Absatz-Standardschriftart"/>
    <w:rsid w:val="00725CFA"/>
  </w:style>
  <w:style w:type="character" w:styleId="Fett">
    <w:name w:val="Strong"/>
    <w:basedOn w:val="Absatz-Standardschriftart"/>
    <w:uiPriority w:val="22"/>
    <w:qFormat/>
    <w:rsid w:val="00725CFA"/>
    <w:rPr>
      <w:b/>
      <w:bCs/>
    </w:rPr>
  </w:style>
  <w:style w:type="paragraph" w:styleId="Kopfzeile">
    <w:name w:val="header"/>
    <w:basedOn w:val="Standard"/>
    <w:link w:val="KopfzeileZchn"/>
    <w:uiPriority w:val="99"/>
    <w:unhideWhenUsed/>
    <w:rsid w:val="00A47A64"/>
    <w:pPr>
      <w:tabs>
        <w:tab w:val="center" w:pos="4536"/>
        <w:tab w:val="right" w:pos="9072"/>
      </w:tabs>
    </w:pPr>
  </w:style>
  <w:style w:type="character" w:customStyle="1" w:styleId="KopfzeileZchn">
    <w:name w:val="Kopfzeile Zchn"/>
    <w:basedOn w:val="Absatz-Standardschriftart"/>
    <w:link w:val="Kopfzeile"/>
    <w:uiPriority w:val="99"/>
    <w:rsid w:val="00A47A64"/>
    <w:rPr>
      <w:rFonts w:eastAsia="Arial Unicode MS"/>
      <w:kern w:val="1"/>
      <w:sz w:val="24"/>
      <w:szCs w:val="24"/>
      <w:lang w:eastAsia="ar-SA"/>
    </w:rPr>
  </w:style>
  <w:style w:type="paragraph" w:styleId="Fuzeile">
    <w:name w:val="footer"/>
    <w:basedOn w:val="Standard"/>
    <w:link w:val="FuzeileZchn"/>
    <w:uiPriority w:val="99"/>
    <w:unhideWhenUsed/>
    <w:rsid w:val="00A47A64"/>
    <w:pPr>
      <w:tabs>
        <w:tab w:val="center" w:pos="4536"/>
        <w:tab w:val="right" w:pos="9072"/>
      </w:tabs>
    </w:pPr>
  </w:style>
  <w:style w:type="character" w:customStyle="1" w:styleId="FuzeileZchn">
    <w:name w:val="Fußzeile Zchn"/>
    <w:basedOn w:val="Absatz-Standardschriftart"/>
    <w:link w:val="Fuzeile"/>
    <w:uiPriority w:val="99"/>
    <w:rsid w:val="00A47A64"/>
    <w:rPr>
      <w:rFonts w:eastAsia="Arial Unicode MS"/>
      <w:kern w:val="1"/>
      <w:sz w:val="24"/>
      <w:szCs w:val="24"/>
      <w:lang w:eastAsia="ar-SA"/>
    </w:rPr>
  </w:style>
  <w:style w:type="character" w:customStyle="1" w:styleId="gsc-tag">
    <w:name w:val="gsc-tag"/>
    <w:basedOn w:val="Absatz-Standardschriftart"/>
    <w:rsid w:val="00B02C98"/>
  </w:style>
  <w:style w:type="character" w:customStyle="1" w:styleId="berschrift1Zchn">
    <w:name w:val="Überschrift 1 Zchn"/>
    <w:basedOn w:val="Absatz-Standardschriftart"/>
    <w:link w:val="berschrift1"/>
    <w:uiPriority w:val="9"/>
    <w:rsid w:val="00B02C98"/>
    <w:rPr>
      <w:b/>
      <w:bCs/>
      <w:kern w:val="36"/>
      <w:sz w:val="48"/>
      <w:szCs w:val="48"/>
    </w:rPr>
  </w:style>
  <w:style w:type="paragraph" w:styleId="Listenabsatz">
    <w:name w:val="List Paragraph"/>
    <w:basedOn w:val="Standard"/>
    <w:uiPriority w:val="34"/>
    <w:qFormat/>
    <w:rsid w:val="009B2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4298">
      <w:bodyDiv w:val="1"/>
      <w:marLeft w:val="0"/>
      <w:marRight w:val="0"/>
      <w:marTop w:val="0"/>
      <w:marBottom w:val="0"/>
      <w:divBdr>
        <w:top w:val="none" w:sz="0" w:space="0" w:color="auto"/>
        <w:left w:val="none" w:sz="0" w:space="0" w:color="auto"/>
        <w:bottom w:val="none" w:sz="0" w:space="0" w:color="auto"/>
        <w:right w:val="none" w:sz="0" w:space="0" w:color="auto"/>
      </w:divBdr>
    </w:div>
    <w:div w:id="275211081">
      <w:bodyDiv w:val="1"/>
      <w:marLeft w:val="0"/>
      <w:marRight w:val="0"/>
      <w:marTop w:val="0"/>
      <w:marBottom w:val="0"/>
      <w:divBdr>
        <w:top w:val="none" w:sz="0" w:space="0" w:color="auto"/>
        <w:left w:val="none" w:sz="0" w:space="0" w:color="auto"/>
        <w:bottom w:val="none" w:sz="0" w:space="0" w:color="auto"/>
        <w:right w:val="none" w:sz="0" w:space="0" w:color="auto"/>
      </w:divBdr>
    </w:div>
    <w:div w:id="481508388">
      <w:bodyDiv w:val="1"/>
      <w:marLeft w:val="0"/>
      <w:marRight w:val="0"/>
      <w:marTop w:val="0"/>
      <w:marBottom w:val="0"/>
      <w:divBdr>
        <w:top w:val="none" w:sz="0" w:space="0" w:color="auto"/>
        <w:left w:val="none" w:sz="0" w:space="0" w:color="auto"/>
        <w:bottom w:val="none" w:sz="0" w:space="0" w:color="auto"/>
        <w:right w:val="none" w:sz="0" w:space="0" w:color="auto"/>
      </w:divBdr>
      <w:divsChild>
        <w:div w:id="1488597840">
          <w:marLeft w:val="0"/>
          <w:marRight w:val="0"/>
          <w:marTop w:val="0"/>
          <w:marBottom w:val="0"/>
          <w:divBdr>
            <w:top w:val="none" w:sz="0" w:space="0" w:color="auto"/>
            <w:left w:val="none" w:sz="0" w:space="0" w:color="auto"/>
            <w:bottom w:val="none" w:sz="0" w:space="0" w:color="auto"/>
            <w:right w:val="none" w:sz="0" w:space="0" w:color="auto"/>
          </w:divBdr>
        </w:div>
      </w:divsChild>
    </w:div>
    <w:div w:id="9905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2024-08-27T14:46:00Z</dcterms:created>
  <dcterms:modified xsi:type="dcterms:W3CDTF">2024-08-28T07:44:00Z</dcterms:modified>
</cp:coreProperties>
</file>