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D461A" w14:textId="706E4E8E" w:rsidR="00351751" w:rsidRPr="0096048D" w:rsidRDefault="00351751" w:rsidP="0096048D">
      <w:pPr>
        <w:pStyle w:val="StandardWeb"/>
        <w:numPr>
          <w:ilvl w:val="0"/>
          <w:numId w:val="1"/>
        </w:numPr>
        <w:spacing w:before="0" w:beforeAutospacing="0" w:after="0" w:afterAutospacing="0"/>
        <w:rPr>
          <w:rFonts w:ascii="Arial" w:hAnsi="Arial"/>
          <w:b/>
        </w:rPr>
      </w:pPr>
      <w:bookmarkStart w:id="0" w:name="_GoBack"/>
      <w:bookmarkEnd w:id="0"/>
      <w:r w:rsidRPr="0096048D">
        <w:rPr>
          <w:rFonts w:ascii="Arial" w:hAnsi="Arial"/>
          <w:b/>
        </w:rPr>
        <w:t>Das Fernsehen ist ein Massenmedium, das wesentlich zur Meinungs- und Stilbildung sowie zur Verbreitung von Lebensweisen und -welten beiträgt.</w:t>
      </w:r>
    </w:p>
    <w:p w14:paraId="62C5596F" w14:textId="77777777" w:rsidR="005B7933" w:rsidRPr="0096048D" w:rsidRDefault="005B7933" w:rsidP="00351751">
      <w:pPr>
        <w:pStyle w:val="StandardWeb"/>
        <w:spacing w:before="0" w:beforeAutospacing="0" w:after="0" w:afterAutospacing="0"/>
        <w:rPr>
          <w:rFonts w:ascii="Arial" w:hAnsi="Arial"/>
          <w:b/>
        </w:rPr>
      </w:pPr>
    </w:p>
    <w:p w14:paraId="6E21E33F" w14:textId="134427A8" w:rsidR="005B7933" w:rsidRPr="0096048D" w:rsidRDefault="0096048D" w:rsidP="0096048D">
      <w:pPr>
        <w:pStyle w:val="StandardWeb"/>
        <w:numPr>
          <w:ilvl w:val="0"/>
          <w:numId w:val="1"/>
        </w:numPr>
        <w:spacing w:before="0" w:beforeAutospacing="0" w:after="0" w:afterAutospacing="0"/>
        <w:rPr>
          <w:rFonts w:ascii="Arial" w:hAnsi="Arial"/>
          <w:b/>
        </w:rPr>
      </w:pPr>
      <w:r w:rsidRPr="0096048D">
        <w:rPr>
          <w:rFonts w:ascii="Arial" w:hAnsi="Arial"/>
          <w:b/>
        </w:rPr>
        <w:t>D</w:t>
      </w:r>
      <w:r w:rsidR="005B7933" w:rsidRPr="0096048D">
        <w:rPr>
          <w:rFonts w:ascii="Arial" w:hAnsi="Arial"/>
          <w:b/>
        </w:rPr>
        <w:t xml:space="preserve">ie Angleichung der Fernsehprogramme </w:t>
      </w:r>
      <w:r w:rsidRPr="0096048D">
        <w:rPr>
          <w:rFonts w:ascii="Arial" w:hAnsi="Arial"/>
          <w:b/>
        </w:rPr>
        <w:t xml:space="preserve">hat </w:t>
      </w:r>
      <w:r w:rsidR="005B7933" w:rsidRPr="0096048D">
        <w:rPr>
          <w:rFonts w:ascii="Arial" w:hAnsi="Arial"/>
          <w:b/>
        </w:rPr>
        <w:t>durch international</w:t>
      </w:r>
      <w:r w:rsidRPr="0096048D">
        <w:rPr>
          <w:rFonts w:ascii="Arial" w:hAnsi="Arial"/>
          <w:b/>
        </w:rPr>
        <w:t xml:space="preserve">e </w:t>
      </w:r>
      <w:r w:rsidR="005B7933" w:rsidRPr="0096048D">
        <w:rPr>
          <w:rFonts w:ascii="Arial" w:hAnsi="Arial"/>
          <w:b/>
        </w:rPr>
        <w:t xml:space="preserve">Streaming-Dienste eine neue Dimension </w:t>
      </w:r>
      <w:r w:rsidR="00B506B3" w:rsidRPr="0096048D">
        <w:rPr>
          <w:rFonts w:ascii="Arial" w:hAnsi="Arial"/>
          <w:b/>
        </w:rPr>
        <w:t>erreicht: Groß</w:t>
      </w:r>
      <w:r w:rsidR="00F92E9D">
        <w:rPr>
          <w:rFonts w:ascii="Arial" w:hAnsi="Arial"/>
          <w:b/>
        </w:rPr>
        <w:t>e T</w:t>
      </w:r>
      <w:r w:rsidR="00B506B3" w:rsidRPr="0096048D">
        <w:rPr>
          <w:rFonts w:ascii="Arial" w:hAnsi="Arial"/>
          <w:b/>
        </w:rPr>
        <w:t>eil</w:t>
      </w:r>
      <w:r w:rsidR="00F92E9D">
        <w:rPr>
          <w:rFonts w:ascii="Arial" w:hAnsi="Arial"/>
          <w:b/>
        </w:rPr>
        <w:t>e</w:t>
      </w:r>
      <w:r w:rsidR="00B506B3" w:rsidRPr="0096048D">
        <w:rPr>
          <w:rFonts w:ascii="Arial" w:hAnsi="Arial"/>
          <w:b/>
        </w:rPr>
        <w:t xml:space="preserve"> </w:t>
      </w:r>
      <w:r w:rsidR="005072D4">
        <w:rPr>
          <w:rFonts w:ascii="Arial" w:hAnsi="Arial"/>
          <w:b/>
        </w:rPr>
        <w:t xml:space="preserve">ihres </w:t>
      </w:r>
      <w:r w:rsidR="005B7933" w:rsidRPr="0096048D">
        <w:rPr>
          <w:rFonts w:ascii="Arial" w:hAnsi="Arial"/>
          <w:b/>
        </w:rPr>
        <w:t>Film- und Serienmaterial</w:t>
      </w:r>
      <w:r w:rsidR="00B506B3" w:rsidRPr="0096048D">
        <w:rPr>
          <w:rFonts w:ascii="Arial" w:hAnsi="Arial"/>
          <w:b/>
        </w:rPr>
        <w:t>s</w:t>
      </w:r>
      <w:r w:rsidR="005B7933" w:rsidRPr="0096048D">
        <w:rPr>
          <w:rFonts w:ascii="Arial" w:hAnsi="Arial"/>
          <w:b/>
        </w:rPr>
        <w:t xml:space="preserve"> </w:t>
      </w:r>
      <w:r w:rsidR="00F92E9D">
        <w:rPr>
          <w:rFonts w:ascii="Arial" w:hAnsi="Arial"/>
          <w:b/>
        </w:rPr>
        <w:t xml:space="preserve">sind </w:t>
      </w:r>
      <w:r w:rsidR="005B7933" w:rsidRPr="0096048D">
        <w:rPr>
          <w:rFonts w:ascii="Arial" w:hAnsi="Arial"/>
          <w:b/>
        </w:rPr>
        <w:t>in nahezu allen Staaten der Welt verfügbar.</w:t>
      </w:r>
    </w:p>
    <w:p w14:paraId="46C9B365" w14:textId="77777777" w:rsidR="0096048D" w:rsidRPr="0096048D" w:rsidRDefault="0096048D" w:rsidP="00351751">
      <w:pPr>
        <w:pStyle w:val="StandardWeb"/>
        <w:spacing w:before="0" w:beforeAutospacing="0" w:after="0" w:afterAutospacing="0"/>
        <w:rPr>
          <w:rFonts w:ascii="Arial" w:hAnsi="Arial"/>
          <w:b/>
        </w:rPr>
      </w:pPr>
    </w:p>
    <w:p w14:paraId="42F3F538" w14:textId="448F3DA5" w:rsidR="0096048D" w:rsidRPr="00F92E9D" w:rsidRDefault="0096048D" w:rsidP="0096048D">
      <w:pPr>
        <w:pStyle w:val="StandardWeb"/>
        <w:numPr>
          <w:ilvl w:val="0"/>
          <w:numId w:val="1"/>
        </w:numPr>
        <w:spacing w:before="0" w:beforeAutospacing="0" w:after="0" w:afterAutospacing="0"/>
        <w:rPr>
          <w:rFonts w:ascii="Arial" w:hAnsi="Arial"/>
          <w:b/>
          <w:i/>
        </w:rPr>
      </w:pPr>
      <w:r w:rsidRPr="0096048D">
        <w:rPr>
          <w:rFonts w:ascii="Arial" w:hAnsi="Arial"/>
          <w:b/>
        </w:rPr>
        <w:t xml:space="preserve">Um die eigene </w:t>
      </w:r>
      <w:r w:rsidR="00F92E9D">
        <w:rPr>
          <w:rFonts w:ascii="Arial" w:hAnsi="Arial"/>
          <w:b/>
        </w:rPr>
        <w:t>(Film-)</w:t>
      </w:r>
      <w:r w:rsidRPr="0096048D">
        <w:rPr>
          <w:rFonts w:ascii="Arial" w:hAnsi="Arial"/>
          <w:b/>
        </w:rPr>
        <w:t xml:space="preserve">Kultur zu schützen, haben mehrere Staaten </w:t>
      </w:r>
      <w:r w:rsidR="00C336A8">
        <w:rPr>
          <w:rFonts w:ascii="Arial" w:hAnsi="Arial"/>
          <w:b/>
        </w:rPr>
        <w:t>die S</w:t>
      </w:r>
      <w:r w:rsidRPr="0096048D">
        <w:rPr>
          <w:rFonts w:ascii="Arial" w:hAnsi="Arial"/>
          <w:b/>
        </w:rPr>
        <w:t>treamingdienste dazu verpflichtet, in landeseigene Produktionen oder Förderfonds zu investieren.</w:t>
      </w:r>
    </w:p>
    <w:p w14:paraId="4CC4EA4F" w14:textId="77777777" w:rsidR="00D348F2" w:rsidRPr="00F92E9D" w:rsidRDefault="00D348F2" w:rsidP="00D348F2">
      <w:pPr>
        <w:rPr>
          <w:rFonts w:ascii="Arial" w:hAnsi="Arial"/>
        </w:rPr>
      </w:pPr>
    </w:p>
    <w:p w14:paraId="395DC45F" w14:textId="77777777" w:rsidR="001B26B1" w:rsidRDefault="001B26B1">
      <w:pPr>
        <w:rPr>
          <w:rFonts w:ascii="Arial" w:hAnsi="Arial"/>
          <w:color w:val="FF0000"/>
        </w:rPr>
      </w:pPr>
      <w:r>
        <w:rPr>
          <w:rFonts w:ascii="Arial" w:hAnsi="Arial"/>
          <w:color w:val="FF0000"/>
        </w:rPr>
        <w:t>Fakten</w:t>
      </w:r>
    </w:p>
    <w:p w14:paraId="5D434B06" w14:textId="77777777" w:rsidR="001B26B1" w:rsidRDefault="001B26B1">
      <w:pPr>
        <w:rPr>
          <w:rFonts w:ascii="Arial" w:hAnsi="Arial"/>
        </w:rPr>
      </w:pPr>
    </w:p>
    <w:p w14:paraId="3E1812AF" w14:textId="7D964DF8" w:rsidR="002B0281" w:rsidRDefault="008D2059" w:rsidP="002B638A">
      <w:pPr>
        <w:rPr>
          <w:rFonts w:ascii="Arial" w:hAnsi="Arial"/>
        </w:rPr>
      </w:pPr>
      <w:r w:rsidRPr="00D83A8C">
        <w:rPr>
          <w:rFonts w:ascii="Arial" w:hAnsi="Arial"/>
        </w:rPr>
        <w:t>Als Massenmedium hat das Fernsehen eine weitreichende Wirkung. Da es leicht zu konsumieren und in allen Bevölkerungsgruppen beliebt ist, spielt es eine zentrale Rolle bei der Meinungs- und Stilbildung</w:t>
      </w:r>
      <w:r w:rsidR="00D83A8C" w:rsidRPr="00D83A8C">
        <w:rPr>
          <w:rFonts w:ascii="Arial" w:hAnsi="Arial"/>
        </w:rPr>
        <w:t xml:space="preserve"> sowie bei der Verbreitung von Lebensweisen und </w:t>
      </w:r>
      <w:r w:rsidR="00137EC5">
        <w:rPr>
          <w:rFonts w:ascii="Arial" w:hAnsi="Arial"/>
        </w:rPr>
        <w:t>-</w:t>
      </w:r>
      <w:r w:rsidR="00D83A8C" w:rsidRPr="00D83A8C">
        <w:rPr>
          <w:rFonts w:ascii="Arial" w:hAnsi="Arial"/>
        </w:rPr>
        <w:t>welten</w:t>
      </w:r>
      <w:r w:rsidR="00137EC5">
        <w:rPr>
          <w:rFonts w:ascii="Arial" w:hAnsi="Arial"/>
        </w:rPr>
        <w:t>.</w:t>
      </w:r>
      <w:r w:rsidR="002B0281">
        <w:rPr>
          <w:rFonts w:ascii="Arial" w:hAnsi="Arial"/>
        </w:rPr>
        <w:t xml:space="preserve"> W</w:t>
      </w:r>
      <w:r w:rsidR="002B638A" w:rsidRPr="00657AA0">
        <w:rPr>
          <w:rFonts w:ascii="Arial" w:hAnsi="Arial"/>
        </w:rPr>
        <w:t xml:space="preserve">aren es </w:t>
      </w:r>
      <w:r w:rsidR="006B6683">
        <w:rPr>
          <w:rFonts w:ascii="Arial" w:hAnsi="Arial"/>
        </w:rPr>
        <w:t xml:space="preserve">zunächst </w:t>
      </w:r>
      <w:r w:rsidR="002B638A" w:rsidRPr="00657AA0">
        <w:rPr>
          <w:rFonts w:ascii="Arial" w:hAnsi="Arial"/>
        </w:rPr>
        <w:t xml:space="preserve">überwiegend US-amerikanische Spielfilme und Serien, die </w:t>
      </w:r>
      <w:r w:rsidR="003A53ED" w:rsidRPr="00657AA0">
        <w:rPr>
          <w:rFonts w:ascii="Arial" w:hAnsi="Arial"/>
        </w:rPr>
        <w:t xml:space="preserve">dann auch </w:t>
      </w:r>
      <w:r w:rsidR="002B638A" w:rsidRPr="00657AA0">
        <w:rPr>
          <w:rFonts w:ascii="Arial" w:hAnsi="Arial"/>
        </w:rPr>
        <w:t xml:space="preserve">im Ausland gezeigt wurden, hat sich der Handel im Bereich der Unterhaltungssparte stark internationalisiert. </w:t>
      </w:r>
      <w:r w:rsidR="002B638A" w:rsidRPr="00966AA2">
        <w:rPr>
          <w:rFonts w:ascii="Arial" w:hAnsi="Arial"/>
        </w:rPr>
        <w:t xml:space="preserve">Darüber hinaus ist heute eine hohe Anzahl an Formaten zu finden, die zwar im Ausstrahlungsland produziert werden, sich jedoch einer ausländischen Vorlage bedienen und dabei einheitlich geregelten Formen der Präsentation folgen. Diese Sendeformate werden weltweit als Lizenzprodukte verkauft. Zu den lizenzierten </w:t>
      </w:r>
      <w:r w:rsidRPr="00966AA2">
        <w:rPr>
          <w:rFonts w:ascii="Arial" w:hAnsi="Arial"/>
        </w:rPr>
        <w:t>Unterhaltungssendungen</w:t>
      </w:r>
      <w:r w:rsidR="003A53ED" w:rsidRPr="00966AA2">
        <w:rPr>
          <w:rFonts w:ascii="Arial" w:hAnsi="Arial"/>
        </w:rPr>
        <w:t xml:space="preserve"> </w:t>
      </w:r>
      <w:r w:rsidR="002B638A" w:rsidRPr="00966AA2">
        <w:rPr>
          <w:rFonts w:ascii="Arial" w:hAnsi="Arial"/>
        </w:rPr>
        <w:t xml:space="preserve">gehören </w:t>
      </w:r>
      <w:r w:rsidR="003A53ED" w:rsidRPr="00966AA2">
        <w:rPr>
          <w:rFonts w:ascii="Arial" w:hAnsi="Arial"/>
        </w:rPr>
        <w:t xml:space="preserve">weltweit bekannte </w:t>
      </w:r>
      <w:r w:rsidR="00984680" w:rsidRPr="00966AA2">
        <w:rPr>
          <w:rFonts w:ascii="Arial" w:hAnsi="Arial"/>
        </w:rPr>
        <w:t>Talentwettbewerbe</w:t>
      </w:r>
      <w:r w:rsidR="002B638A" w:rsidRPr="00966AA2">
        <w:rPr>
          <w:rFonts w:ascii="Arial" w:hAnsi="Arial"/>
        </w:rPr>
        <w:t xml:space="preserve"> </w:t>
      </w:r>
      <w:r w:rsidR="00984680" w:rsidRPr="00966AA2">
        <w:rPr>
          <w:rFonts w:ascii="Arial" w:hAnsi="Arial"/>
        </w:rPr>
        <w:t xml:space="preserve">und Castingshows wie </w:t>
      </w:r>
      <w:r w:rsidR="002B638A" w:rsidRPr="00966AA2">
        <w:rPr>
          <w:rFonts w:ascii="Arial" w:hAnsi="Arial"/>
        </w:rPr>
        <w:t>be</w:t>
      </w:r>
      <w:r w:rsidR="00FB0C7C" w:rsidRPr="00966AA2">
        <w:rPr>
          <w:rFonts w:ascii="Arial" w:hAnsi="Arial"/>
        </w:rPr>
        <w:t>i</w:t>
      </w:r>
      <w:r w:rsidR="002B638A" w:rsidRPr="00966AA2">
        <w:rPr>
          <w:rFonts w:ascii="Arial" w:hAnsi="Arial"/>
        </w:rPr>
        <w:t xml:space="preserve">spielsweise </w:t>
      </w:r>
      <w:r w:rsidR="00984680" w:rsidRPr="00966AA2">
        <w:rPr>
          <w:rFonts w:ascii="Arial" w:hAnsi="Arial"/>
        </w:rPr>
        <w:t>'The Voice'</w:t>
      </w:r>
      <w:r w:rsidR="00DC3D5B" w:rsidRPr="00966AA2">
        <w:rPr>
          <w:rFonts w:ascii="Arial" w:hAnsi="Arial"/>
        </w:rPr>
        <w:t xml:space="preserve"> </w:t>
      </w:r>
      <w:r w:rsidR="00984680" w:rsidRPr="00966AA2">
        <w:rPr>
          <w:rFonts w:ascii="Arial" w:hAnsi="Arial"/>
        </w:rPr>
        <w:t>oder 'Pop Idol' (d</w:t>
      </w:r>
      <w:r w:rsidR="003A53ED" w:rsidRPr="00966AA2">
        <w:rPr>
          <w:rFonts w:ascii="Arial" w:hAnsi="Arial"/>
        </w:rPr>
        <w:t>i</w:t>
      </w:r>
      <w:r w:rsidR="00984680" w:rsidRPr="00966AA2">
        <w:rPr>
          <w:rFonts w:ascii="Arial" w:hAnsi="Arial"/>
        </w:rPr>
        <w:t>e internationale Version von 'Deutschland sucht den Superstar')</w:t>
      </w:r>
      <w:r w:rsidR="003A53ED" w:rsidRPr="00966AA2">
        <w:rPr>
          <w:rFonts w:ascii="Arial" w:hAnsi="Arial"/>
        </w:rPr>
        <w:t xml:space="preserve">, </w:t>
      </w:r>
      <w:r w:rsidR="00984680" w:rsidRPr="00966AA2">
        <w:rPr>
          <w:rFonts w:ascii="Arial" w:hAnsi="Arial"/>
        </w:rPr>
        <w:t xml:space="preserve">Reality-Soaps wie 'Big Brother' </w:t>
      </w:r>
      <w:r w:rsidR="003A53ED" w:rsidRPr="00966AA2">
        <w:rPr>
          <w:rFonts w:ascii="Arial" w:hAnsi="Arial"/>
        </w:rPr>
        <w:t xml:space="preserve">oder </w:t>
      </w:r>
      <w:r w:rsidR="00984680" w:rsidRPr="00966AA2">
        <w:rPr>
          <w:rFonts w:ascii="Arial" w:hAnsi="Arial"/>
        </w:rPr>
        <w:t xml:space="preserve">Quizsendungen wie </w:t>
      </w:r>
      <w:r w:rsidR="006107E3" w:rsidRPr="00966AA2">
        <w:rPr>
          <w:rFonts w:ascii="Arial" w:hAnsi="Arial"/>
        </w:rPr>
        <w:t>d</w:t>
      </w:r>
      <w:r w:rsidR="003A53ED" w:rsidRPr="00966AA2">
        <w:rPr>
          <w:rFonts w:ascii="Arial" w:hAnsi="Arial"/>
        </w:rPr>
        <w:t>i</w:t>
      </w:r>
      <w:r w:rsidR="006107E3" w:rsidRPr="00966AA2">
        <w:rPr>
          <w:rFonts w:ascii="Arial" w:hAnsi="Arial"/>
        </w:rPr>
        <w:t xml:space="preserve">e in mehr als 100 Staaten ausgestrahlten Sendung </w:t>
      </w:r>
      <w:r w:rsidR="00984680" w:rsidRPr="00966AA2">
        <w:rPr>
          <w:rFonts w:ascii="Arial" w:hAnsi="Arial"/>
        </w:rPr>
        <w:t>'Wer wird Millionär?'</w:t>
      </w:r>
      <w:r w:rsidR="002B0281">
        <w:rPr>
          <w:rFonts w:ascii="Arial" w:hAnsi="Arial"/>
        </w:rPr>
        <w:t>.</w:t>
      </w:r>
    </w:p>
    <w:p w14:paraId="3756D3F1" w14:textId="77777777" w:rsidR="002B0281" w:rsidRDefault="002B0281" w:rsidP="002B638A">
      <w:pPr>
        <w:rPr>
          <w:rFonts w:ascii="Arial" w:hAnsi="Arial"/>
        </w:rPr>
      </w:pPr>
    </w:p>
    <w:p w14:paraId="4FF5B458" w14:textId="098AA9CD" w:rsidR="00A96CE9" w:rsidRDefault="006107E3" w:rsidP="002B0281">
      <w:pPr>
        <w:rPr>
          <w:rFonts w:ascii="Arial" w:hAnsi="Arial"/>
        </w:rPr>
      </w:pPr>
      <w:r w:rsidRPr="00C0345F">
        <w:rPr>
          <w:rFonts w:ascii="Arial" w:hAnsi="Arial"/>
        </w:rPr>
        <w:t xml:space="preserve">Neben der </w:t>
      </w:r>
      <w:r w:rsidR="005357D6" w:rsidRPr="00C0345F">
        <w:rPr>
          <w:rFonts w:ascii="Arial" w:hAnsi="Arial"/>
        </w:rPr>
        <w:t>grundsätzlichen</w:t>
      </w:r>
      <w:r w:rsidRPr="00C0345F">
        <w:rPr>
          <w:rFonts w:ascii="Arial" w:hAnsi="Arial"/>
        </w:rPr>
        <w:t xml:space="preserve"> Kritik, dass </w:t>
      </w:r>
      <w:r w:rsidR="00615C2B" w:rsidRPr="00C0345F">
        <w:rPr>
          <w:rFonts w:ascii="Arial" w:hAnsi="Arial"/>
        </w:rPr>
        <w:t>viele dieser Formate ihre</w:t>
      </w:r>
      <w:r w:rsidRPr="00C0345F">
        <w:rPr>
          <w:rFonts w:ascii="Arial" w:hAnsi="Arial"/>
        </w:rPr>
        <w:t xml:space="preserve"> Einschaltquoten </w:t>
      </w:r>
      <w:r w:rsidR="00615C2B" w:rsidRPr="00C0345F">
        <w:rPr>
          <w:rFonts w:ascii="Arial" w:hAnsi="Arial"/>
        </w:rPr>
        <w:t>auf Kosten medienunerfahrener Kandidaten bzw. Teilnehmer erreichen</w:t>
      </w:r>
      <w:r w:rsidRPr="00C0345F">
        <w:rPr>
          <w:rFonts w:ascii="Arial" w:hAnsi="Arial"/>
        </w:rPr>
        <w:t xml:space="preserve">, </w:t>
      </w:r>
      <w:r w:rsidR="00DC3D5B" w:rsidRPr="00C0345F">
        <w:rPr>
          <w:rFonts w:ascii="Arial" w:hAnsi="Arial"/>
        </w:rPr>
        <w:t xml:space="preserve">wird </w:t>
      </w:r>
      <w:r w:rsidR="005357D6" w:rsidRPr="00C0345F">
        <w:rPr>
          <w:rFonts w:ascii="Arial" w:hAnsi="Arial"/>
        </w:rPr>
        <w:t xml:space="preserve">in Bezug auf die kulturelle Globalisierung </w:t>
      </w:r>
      <w:r w:rsidR="00DC3D5B" w:rsidRPr="00C0345F">
        <w:rPr>
          <w:rFonts w:ascii="Arial" w:hAnsi="Arial"/>
        </w:rPr>
        <w:t xml:space="preserve">kritisiert, dass </w:t>
      </w:r>
      <w:r w:rsidR="005357D6" w:rsidRPr="00C0345F">
        <w:rPr>
          <w:rFonts w:ascii="Arial" w:hAnsi="Arial"/>
        </w:rPr>
        <w:t xml:space="preserve">der weltweite Verkauf </w:t>
      </w:r>
      <w:r w:rsidR="00D83A8C" w:rsidRPr="00C0345F">
        <w:rPr>
          <w:rFonts w:ascii="Arial" w:hAnsi="Arial"/>
        </w:rPr>
        <w:t>dieser Sendeformate zu einer</w:t>
      </w:r>
      <w:r w:rsidR="008F25FD" w:rsidRPr="00C0345F">
        <w:rPr>
          <w:rFonts w:ascii="Arial" w:hAnsi="Arial"/>
        </w:rPr>
        <w:t xml:space="preserve"> Angleichung </w:t>
      </w:r>
      <w:r w:rsidR="00D83A8C" w:rsidRPr="00C0345F">
        <w:rPr>
          <w:rFonts w:ascii="Arial" w:hAnsi="Arial"/>
        </w:rPr>
        <w:t>der Fernsehprogramme</w:t>
      </w:r>
      <w:r w:rsidR="00865A9C" w:rsidRPr="00C0345F">
        <w:rPr>
          <w:rFonts w:ascii="Arial" w:hAnsi="Arial"/>
        </w:rPr>
        <w:t xml:space="preserve"> führ</w:t>
      </w:r>
      <w:r w:rsidR="002128BB">
        <w:rPr>
          <w:rFonts w:ascii="Arial" w:hAnsi="Arial"/>
        </w:rPr>
        <w:t>t</w:t>
      </w:r>
      <w:r w:rsidR="00137EC5" w:rsidRPr="00C0345F">
        <w:rPr>
          <w:rFonts w:ascii="Arial" w:hAnsi="Arial"/>
        </w:rPr>
        <w:t>.</w:t>
      </w:r>
      <w:r w:rsidR="002B0281">
        <w:rPr>
          <w:rFonts w:ascii="Arial" w:hAnsi="Arial"/>
        </w:rPr>
        <w:t xml:space="preserve"> </w:t>
      </w:r>
      <w:r w:rsidR="004816E4" w:rsidRPr="00C0345F">
        <w:rPr>
          <w:rFonts w:ascii="Arial" w:hAnsi="Arial"/>
        </w:rPr>
        <w:t xml:space="preserve">Unabhängig von den lizenzierten </w:t>
      </w:r>
      <w:r w:rsidR="00854925" w:rsidRPr="00E04079">
        <w:rPr>
          <w:rFonts w:ascii="Arial" w:hAnsi="Arial"/>
        </w:rPr>
        <w:t>Unterhaltungssendungen</w:t>
      </w:r>
      <w:r w:rsidR="00854925" w:rsidRPr="00C0345F">
        <w:rPr>
          <w:rFonts w:ascii="Arial" w:hAnsi="Arial"/>
        </w:rPr>
        <w:t xml:space="preserve"> </w:t>
      </w:r>
      <w:r w:rsidR="004816E4" w:rsidRPr="00C0345F">
        <w:rPr>
          <w:rFonts w:ascii="Arial" w:hAnsi="Arial"/>
        </w:rPr>
        <w:t>hat die Angleichung der Fernsehprogramme d</w:t>
      </w:r>
      <w:r w:rsidR="006A05B0" w:rsidRPr="00C0345F">
        <w:rPr>
          <w:rFonts w:ascii="Arial" w:hAnsi="Arial"/>
        </w:rPr>
        <w:t xml:space="preserve">urch die international </w:t>
      </w:r>
      <w:r w:rsidR="0096048D">
        <w:rPr>
          <w:rFonts w:ascii="Arial" w:hAnsi="Arial"/>
        </w:rPr>
        <w:t xml:space="preserve">agierenden </w:t>
      </w:r>
      <w:r w:rsidR="006A05B0" w:rsidRPr="00C0345F">
        <w:rPr>
          <w:rFonts w:ascii="Arial" w:hAnsi="Arial"/>
        </w:rPr>
        <w:t xml:space="preserve">Streaming-Dienste </w:t>
      </w:r>
      <w:r w:rsidR="00C227A5" w:rsidRPr="00C0345F">
        <w:rPr>
          <w:rFonts w:ascii="Arial" w:hAnsi="Arial"/>
        </w:rPr>
        <w:t>– w</w:t>
      </w:r>
      <w:r w:rsidR="006A05B0" w:rsidRPr="00C0345F">
        <w:rPr>
          <w:rFonts w:ascii="Arial" w:hAnsi="Arial"/>
        </w:rPr>
        <w:t xml:space="preserve">ie Netflix, </w:t>
      </w:r>
      <w:r w:rsidR="00A96CE9">
        <w:rPr>
          <w:rFonts w:ascii="Arial" w:hAnsi="Arial"/>
        </w:rPr>
        <w:t xml:space="preserve">Disney+ oder </w:t>
      </w:r>
      <w:r w:rsidR="006A05B0" w:rsidRPr="00C0345F">
        <w:rPr>
          <w:rFonts w:ascii="Arial" w:hAnsi="Arial"/>
        </w:rPr>
        <w:t xml:space="preserve">Amazon Prime </w:t>
      </w:r>
      <w:r w:rsidR="00E04079" w:rsidRPr="00E04079">
        <w:rPr>
          <w:rFonts w:ascii="Arial" w:hAnsi="Arial"/>
        </w:rPr>
        <w:t>Video</w:t>
      </w:r>
      <w:r w:rsidR="00A96CE9">
        <w:rPr>
          <w:rFonts w:ascii="Arial" w:hAnsi="Arial"/>
        </w:rPr>
        <w:t xml:space="preserve"> </w:t>
      </w:r>
      <w:r w:rsidR="00C227A5" w:rsidRPr="00C0345F">
        <w:rPr>
          <w:rFonts w:ascii="Arial" w:hAnsi="Arial"/>
        </w:rPr>
        <w:t xml:space="preserve">– </w:t>
      </w:r>
      <w:r w:rsidR="004816E4" w:rsidRPr="00C0345F">
        <w:rPr>
          <w:rFonts w:ascii="Arial" w:hAnsi="Arial"/>
        </w:rPr>
        <w:t>e</w:t>
      </w:r>
      <w:r w:rsidR="004A03C1" w:rsidRPr="00C0345F">
        <w:rPr>
          <w:rFonts w:ascii="Arial" w:hAnsi="Arial"/>
        </w:rPr>
        <w:t>in</w:t>
      </w:r>
      <w:r w:rsidR="007245C4" w:rsidRPr="00C0345F">
        <w:rPr>
          <w:rFonts w:ascii="Arial" w:hAnsi="Arial"/>
        </w:rPr>
        <w:t>e</w:t>
      </w:r>
      <w:r w:rsidR="004A03C1" w:rsidRPr="00C0345F">
        <w:rPr>
          <w:rFonts w:ascii="Arial" w:hAnsi="Arial"/>
        </w:rPr>
        <w:t xml:space="preserve"> neue</w:t>
      </w:r>
      <w:r w:rsidR="007245C4" w:rsidRPr="00C0345F">
        <w:rPr>
          <w:rFonts w:ascii="Arial" w:hAnsi="Arial"/>
        </w:rPr>
        <w:t xml:space="preserve"> Dimension </w:t>
      </w:r>
      <w:r w:rsidR="004A03C1" w:rsidRPr="00C0345F">
        <w:rPr>
          <w:rFonts w:ascii="Arial" w:hAnsi="Arial"/>
        </w:rPr>
        <w:t xml:space="preserve">erreicht: </w:t>
      </w:r>
      <w:r w:rsidR="00B506B3">
        <w:rPr>
          <w:rFonts w:ascii="Arial" w:hAnsi="Arial"/>
        </w:rPr>
        <w:t>Groß</w:t>
      </w:r>
      <w:r w:rsidR="00F92E9D">
        <w:rPr>
          <w:rFonts w:ascii="Arial" w:hAnsi="Arial"/>
        </w:rPr>
        <w:t>e T</w:t>
      </w:r>
      <w:r w:rsidR="00B506B3">
        <w:rPr>
          <w:rFonts w:ascii="Arial" w:hAnsi="Arial"/>
        </w:rPr>
        <w:t>eil</w:t>
      </w:r>
      <w:r w:rsidR="00F92E9D">
        <w:rPr>
          <w:rFonts w:ascii="Arial" w:hAnsi="Arial"/>
        </w:rPr>
        <w:t>e</w:t>
      </w:r>
      <w:r w:rsidR="00C336A8">
        <w:rPr>
          <w:rFonts w:ascii="Arial" w:hAnsi="Arial"/>
        </w:rPr>
        <w:t xml:space="preserve"> des</w:t>
      </w:r>
      <w:r w:rsidR="00B506B3">
        <w:rPr>
          <w:rFonts w:ascii="Arial" w:hAnsi="Arial"/>
        </w:rPr>
        <w:t xml:space="preserve"> </w:t>
      </w:r>
      <w:r w:rsidR="00B506B3" w:rsidRPr="00C0345F">
        <w:rPr>
          <w:rFonts w:ascii="Arial" w:hAnsi="Arial"/>
        </w:rPr>
        <w:t>Film- und Serienmaterial</w:t>
      </w:r>
      <w:r w:rsidR="00B506B3">
        <w:rPr>
          <w:rFonts w:ascii="Arial" w:hAnsi="Arial"/>
        </w:rPr>
        <w:t>s</w:t>
      </w:r>
      <w:r w:rsidR="00B506B3" w:rsidRPr="00C0345F">
        <w:rPr>
          <w:rFonts w:ascii="Arial" w:hAnsi="Arial"/>
        </w:rPr>
        <w:t xml:space="preserve"> </w:t>
      </w:r>
      <w:r w:rsidR="00764400">
        <w:rPr>
          <w:rFonts w:ascii="Arial" w:hAnsi="Arial"/>
        </w:rPr>
        <w:t xml:space="preserve">dieser Anbieter </w:t>
      </w:r>
      <w:r w:rsidR="00B506B3" w:rsidRPr="00C0345F">
        <w:rPr>
          <w:rFonts w:ascii="Arial" w:hAnsi="Arial"/>
        </w:rPr>
        <w:t>s</w:t>
      </w:r>
      <w:r w:rsidR="00F92E9D">
        <w:rPr>
          <w:rFonts w:ascii="Arial" w:hAnsi="Arial"/>
        </w:rPr>
        <w:t>ind</w:t>
      </w:r>
      <w:r w:rsidR="00B506B3" w:rsidRPr="00C0345F">
        <w:rPr>
          <w:rFonts w:ascii="Arial" w:hAnsi="Arial"/>
        </w:rPr>
        <w:t xml:space="preserve"> in nahezu allen Staaten der Welt verfügbar</w:t>
      </w:r>
      <w:r w:rsidR="00137EC5" w:rsidRPr="00C0345F">
        <w:rPr>
          <w:rFonts w:ascii="Arial" w:hAnsi="Arial"/>
        </w:rPr>
        <w:t>. S</w:t>
      </w:r>
      <w:r w:rsidR="007245C4" w:rsidRPr="00C0345F">
        <w:rPr>
          <w:rFonts w:ascii="Arial" w:hAnsi="Arial"/>
        </w:rPr>
        <w:t>o bietet beispielsweise Netflix seine Dienste in</w:t>
      </w:r>
      <w:r w:rsidR="006176C3" w:rsidRPr="00C0345F">
        <w:rPr>
          <w:rFonts w:ascii="Arial" w:hAnsi="Arial"/>
        </w:rPr>
        <w:t xml:space="preserve"> mehr als 190 Staaten an.</w:t>
      </w:r>
    </w:p>
    <w:p w14:paraId="0EF916F5" w14:textId="77777777" w:rsidR="002B0281" w:rsidRDefault="002B0281" w:rsidP="002B0281">
      <w:pPr>
        <w:rPr>
          <w:rFonts w:ascii="Arial" w:hAnsi="Arial"/>
        </w:rPr>
      </w:pPr>
    </w:p>
    <w:p w14:paraId="1CABEED3" w14:textId="341E2888" w:rsidR="002B0281" w:rsidRDefault="00104587" w:rsidP="002B0281">
      <w:pPr>
        <w:rPr>
          <w:rFonts w:ascii="Arial" w:hAnsi="Arial"/>
        </w:rPr>
      </w:pPr>
      <w:r w:rsidRPr="0034489E">
        <w:rPr>
          <w:rFonts w:ascii="Arial" w:hAnsi="Arial"/>
        </w:rPr>
        <w:t xml:space="preserve">Netflix wurde </w:t>
      </w:r>
      <w:r w:rsidR="002D2012" w:rsidRPr="0034489E">
        <w:rPr>
          <w:rFonts w:ascii="Arial" w:hAnsi="Arial"/>
        </w:rPr>
        <w:t xml:space="preserve">1997 in den USA </w:t>
      </w:r>
      <w:r w:rsidRPr="0034489E">
        <w:rPr>
          <w:rFonts w:ascii="Arial" w:hAnsi="Arial"/>
        </w:rPr>
        <w:t xml:space="preserve">als DVD-Verleiher </w:t>
      </w:r>
      <w:r w:rsidR="002D2012" w:rsidRPr="0034489E">
        <w:rPr>
          <w:rFonts w:ascii="Arial" w:hAnsi="Arial"/>
        </w:rPr>
        <w:t>gegründet</w:t>
      </w:r>
      <w:r w:rsidRPr="0034489E">
        <w:rPr>
          <w:rFonts w:ascii="Arial" w:hAnsi="Arial"/>
        </w:rPr>
        <w:t xml:space="preserve">. 2007 führte das </w:t>
      </w:r>
      <w:r w:rsidR="002D2012" w:rsidRPr="0034489E">
        <w:rPr>
          <w:rFonts w:ascii="Arial" w:hAnsi="Arial"/>
        </w:rPr>
        <w:t xml:space="preserve">Unternehmen </w:t>
      </w:r>
      <w:r w:rsidRPr="0034489E">
        <w:rPr>
          <w:rFonts w:ascii="Arial" w:hAnsi="Arial"/>
        </w:rPr>
        <w:t>das Streaming ein</w:t>
      </w:r>
      <w:r w:rsidR="00EF2BD7" w:rsidRPr="0034489E">
        <w:rPr>
          <w:rFonts w:ascii="Arial" w:hAnsi="Arial"/>
        </w:rPr>
        <w:t xml:space="preserve"> und erhöhte die Zahl seiner Kunden von 10 Millionen im Jahr 2009 </w:t>
      </w:r>
      <w:r w:rsidR="00764400">
        <w:rPr>
          <w:rFonts w:ascii="Arial" w:hAnsi="Arial"/>
        </w:rPr>
        <w:t xml:space="preserve">auf </w:t>
      </w:r>
      <w:r w:rsidR="00EF2BD7" w:rsidRPr="0034489E">
        <w:rPr>
          <w:rFonts w:ascii="Arial" w:hAnsi="Arial"/>
        </w:rPr>
        <w:t xml:space="preserve">50 Millionen 2014 </w:t>
      </w:r>
      <w:r w:rsidR="00764400">
        <w:rPr>
          <w:rFonts w:ascii="Arial" w:hAnsi="Arial"/>
        </w:rPr>
        <w:t xml:space="preserve">bzw. </w:t>
      </w:r>
      <w:r w:rsidR="00EF2BD7" w:rsidRPr="0034489E">
        <w:rPr>
          <w:rFonts w:ascii="Arial" w:hAnsi="Arial"/>
        </w:rPr>
        <w:t xml:space="preserve">100 Millionen </w:t>
      </w:r>
      <w:r w:rsidR="00764400">
        <w:rPr>
          <w:rFonts w:ascii="Arial" w:hAnsi="Arial"/>
        </w:rPr>
        <w:t xml:space="preserve">im Jahr </w:t>
      </w:r>
      <w:r w:rsidR="00EF2BD7" w:rsidRPr="0034489E">
        <w:rPr>
          <w:rFonts w:ascii="Arial" w:hAnsi="Arial"/>
        </w:rPr>
        <w:t>2017.</w:t>
      </w:r>
      <w:r w:rsidR="002B0281">
        <w:rPr>
          <w:rFonts w:ascii="Arial" w:hAnsi="Arial"/>
        </w:rPr>
        <w:t xml:space="preserve"> </w:t>
      </w:r>
      <w:r w:rsidR="009C4387">
        <w:rPr>
          <w:rFonts w:ascii="Arial" w:hAnsi="Arial"/>
        </w:rPr>
        <w:t xml:space="preserve">Mit </w:t>
      </w:r>
      <w:r w:rsidR="009C4387" w:rsidRPr="009C4387">
        <w:rPr>
          <w:rFonts w:ascii="Arial" w:hAnsi="Arial"/>
        </w:rPr>
        <w:t xml:space="preserve">mehr als 260 Millionen Kunden Ende </w:t>
      </w:r>
      <w:r w:rsidR="00EF2BD7" w:rsidRPr="009C4387">
        <w:rPr>
          <w:rFonts w:ascii="Arial" w:hAnsi="Arial"/>
        </w:rPr>
        <w:t>2023</w:t>
      </w:r>
      <w:r w:rsidR="002E718A">
        <w:rPr>
          <w:rFonts w:ascii="Arial" w:hAnsi="Arial"/>
        </w:rPr>
        <w:t xml:space="preserve"> </w:t>
      </w:r>
      <w:r w:rsidR="002E718A" w:rsidRPr="00194C95">
        <w:rPr>
          <w:rFonts w:ascii="Arial" w:hAnsi="Arial"/>
        </w:rPr>
        <w:t>(davon 80 Mio. in den USA und Kanada),</w:t>
      </w:r>
      <w:r w:rsidR="002B0281">
        <w:rPr>
          <w:rFonts w:ascii="Arial" w:hAnsi="Arial"/>
        </w:rPr>
        <w:t xml:space="preserve"> </w:t>
      </w:r>
      <w:r w:rsidR="00EF2BD7" w:rsidRPr="00711671">
        <w:rPr>
          <w:rFonts w:ascii="Arial" w:hAnsi="Arial"/>
        </w:rPr>
        <w:t xml:space="preserve">die täglich </w:t>
      </w:r>
      <w:r w:rsidR="00711671" w:rsidRPr="00711671">
        <w:rPr>
          <w:rFonts w:ascii="Arial" w:hAnsi="Arial"/>
        </w:rPr>
        <w:t>mehr als 515</w:t>
      </w:r>
      <w:r w:rsidR="00EF2BD7" w:rsidRPr="00711671">
        <w:rPr>
          <w:rFonts w:ascii="Arial" w:hAnsi="Arial"/>
        </w:rPr>
        <w:t xml:space="preserve"> Millionen Stunden Filme und TV-Serien streamen, </w:t>
      </w:r>
      <w:r w:rsidR="009C4387" w:rsidRPr="00711671">
        <w:rPr>
          <w:rFonts w:ascii="Arial" w:hAnsi="Arial"/>
        </w:rPr>
        <w:t>ist</w:t>
      </w:r>
      <w:r w:rsidR="00EF2BD7" w:rsidRPr="00711671">
        <w:rPr>
          <w:rFonts w:ascii="Arial" w:hAnsi="Arial"/>
        </w:rPr>
        <w:t xml:space="preserve"> Netflix</w:t>
      </w:r>
      <w:r w:rsidR="009C4387" w:rsidRPr="00711671">
        <w:rPr>
          <w:rFonts w:ascii="Arial" w:hAnsi="Arial"/>
        </w:rPr>
        <w:t xml:space="preserve"> einer </w:t>
      </w:r>
      <w:r w:rsidR="00EF2BD7" w:rsidRPr="00711671">
        <w:rPr>
          <w:rFonts w:ascii="Arial" w:hAnsi="Arial"/>
        </w:rPr>
        <w:t>der größte</w:t>
      </w:r>
      <w:r w:rsidR="009C4387" w:rsidRPr="00711671">
        <w:rPr>
          <w:rFonts w:ascii="Arial" w:hAnsi="Arial"/>
        </w:rPr>
        <w:t>n</w:t>
      </w:r>
      <w:r w:rsidR="00EF2BD7" w:rsidRPr="00711671">
        <w:rPr>
          <w:rFonts w:ascii="Arial" w:hAnsi="Arial"/>
        </w:rPr>
        <w:t xml:space="preserve"> TV-Anbieter der Welt.</w:t>
      </w:r>
      <w:r w:rsidR="002B0281">
        <w:rPr>
          <w:rFonts w:ascii="Arial" w:hAnsi="Arial"/>
        </w:rPr>
        <w:t xml:space="preserve"> </w:t>
      </w:r>
      <w:r w:rsidR="006F32C0">
        <w:rPr>
          <w:rFonts w:ascii="Arial" w:hAnsi="Arial"/>
        </w:rPr>
        <w:t>Im Jahr 2023 lag der Umsatz von Netflix bei 33,7 Milliarden US-Dollar und der Gewinn be</w:t>
      </w:r>
      <w:r w:rsidR="000D3E89">
        <w:rPr>
          <w:rFonts w:ascii="Arial" w:hAnsi="Arial"/>
        </w:rPr>
        <w:t>trug</w:t>
      </w:r>
      <w:r w:rsidR="006F32C0">
        <w:rPr>
          <w:rFonts w:ascii="Arial" w:hAnsi="Arial"/>
        </w:rPr>
        <w:t xml:space="preserve"> 5,4 Milliarden US-Dollar.</w:t>
      </w:r>
    </w:p>
    <w:p w14:paraId="3576A42F" w14:textId="77777777" w:rsidR="002B0281" w:rsidRDefault="002B0281" w:rsidP="002B0281">
      <w:pPr>
        <w:rPr>
          <w:rFonts w:ascii="Arial" w:hAnsi="Arial"/>
        </w:rPr>
      </w:pPr>
    </w:p>
    <w:p w14:paraId="0F978A76" w14:textId="26966D2E" w:rsidR="00137EC5" w:rsidRDefault="00A85063" w:rsidP="002B0281">
      <w:pPr>
        <w:rPr>
          <w:rFonts w:ascii="Arial" w:hAnsi="Arial"/>
        </w:rPr>
      </w:pPr>
      <w:r w:rsidRPr="00BC43BB">
        <w:rPr>
          <w:rFonts w:ascii="Arial" w:hAnsi="Arial"/>
        </w:rPr>
        <w:t xml:space="preserve">Netflix </w:t>
      </w:r>
      <w:r w:rsidR="002D2012" w:rsidRPr="00BC43BB">
        <w:rPr>
          <w:rFonts w:ascii="Arial" w:hAnsi="Arial"/>
        </w:rPr>
        <w:t>expandierte im September 2010 nach Kanada</w:t>
      </w:r>
      <w:r w:rsidR="00764400">
        <w:rPr>
          <w:rFonts w:ascii="Arial" w:hAnsi="Arial"/>
        </w:rPr>
        <w:t xml:space="preserve"> und s</w:t>
      </w:r>
      <w:r w:rsidR="002D2012" w:rsidRPr="00BC43BB">
        <w:rPr>
          <w:rFonts w:ascii="Arial" w:hAnsi="Arial"/>
        </w:rPr>
        <w:t>eit 2011 wird Netflix in Lateinamerika und der Karibik angeboten. Im Jahr 2012 folgte</w:t>
      </w:r>
      <w:r w:rsidR="007D4672">
        <w:rPr>
          <w:rFonts w:ascii="Arial" w:hAnsi="Arial"/>
        </w:rPr>
        <w:t xml:space="preserve">n die ersten Staaten in </w:t>
      </w:r>
      <w:r w:rsidR="002D2012" w:rsidRPr="00BC43BB">
        <w:rPr>
          <w:rFonts w:ascii="Arial" w:hAnsi="Arial"/>
        </w:rPr>
        <w:t>Europa</w:t>
      </w:r>
      <w:r w:rsidR="00764400">
        <w:rPr>
          <w:rFonts w:ascii="Arial" w:hAnsi="Arial"/>
        </w:rPr>
        <w:t xml:space="preserve"> – zunächst das </w:t>
      </w:r>
      <w:r w:rsidR="002D2012" w:rsidRPr="00BC43BB">
        <w:rPr>
          <w:rFonts w:ascii="Arial" w:hAnsi="Arial"/>
        </w:rPr>
        <w:t>Vereinigte Königreich, Irland und Skandinavien</w:t>
      </w:r>
      <w:r w:rsidR="00764400">
        <w:rPr>
          <w:rFonts w:ascii="Arial" w:hAnsi="Arial"/>
        </w:rPr>
        <w:t xml:space="preserve">. </w:t>
      </w:r>
      <w:r w:rsidR="002D2012" w:rsidRPr="00BC43BB">
        <w:rPr>
          <w:rFonts w:ascii="Arial" w:hAnsi="Arial"/>
        </w:rPr>
        <w:t>2013</w:t>
      </w:r>
      <w:r w:rsidR="007D4672">
        <w:rPr>
          <w:rFonts w:ascii="Arial" w:hAnsi="Arial"/>
        </w:rPr>
        <w:t xml:space="preserve"> </w:t>
      </w:r>
      <w:r w:rsidR="00764400" w:rsidRPr="00BC43BB">
        <w:rPr>
          <w:rFonts w:ascii="Arial" w:hAnsi="Arial"/>
        </w:rPr>
        <w:t>erfolgte</w:t>
      </w:r>
      <w:r w:rsidR="007D4672">
        <w:rPr>
          <w:rFonts w:ascii="Arial" w:hAnsi="Arial"/>
        </w:rPr>
        <w:t xml:space="preserve"> d</w:t>
      </w:r>
      <w:r w:rsidR="00764400" w:rsidRPr="00BC43BB">
        <w:rPr>
          <w:rFonts w:ascii="Arial" w:hAnsi="Arial"/>
        </w:rPr>
        <w:t xml:space="preserve">ie Expansion </w:t>
      </w:r>
      <w:r w:rsidR="00764400">
        <w:rPr>
          <w:rFonts w:ascii="Arial" w:hAnsi="Arial"/>
        </w:rPr>
        <w:t xml:space="preserve">in </w:t>
      </w:r>
      <w:r w:rsidR="002D2012" w:rsidRPr="00BC43BB">
        <w:rPr>
          <w:rFonts w:ascii="Arial" w:hAnsi="Arial"/>
        </w:rPr>
        <w:t xml:space="preserve">die Niederlande und 2014 </w:t>
      </w:r>
      <w:r w:rsidR="00764400">
        <w:rPr>
          <w:rFonts w:ascii="Arial" w:hAnsi="Arial"/>
        </w:rPr>
        <w:t xml:space="preserve">nach </w:t>
      </w:r>
      <w:r w:rsidR="002D2012" w:rsidRPr="00BC43BB">
        <w:rPr>
          <w:rFonts w:ascii="Arial" w:hAnsi="Arial"/>
        </w:rPr>
        <w:t xml:space="preserve">Belgien, Deutschland, Frankreich, Luxemburg, Österreich und die Schweiz. </w:t>
      </w:r>
      <w:r w:rsidR="002E51A2" w:rsidRPr="00BC43BB">
        <w:rPr>
          <w:rFonts w:ascii="Arial" w:hAnsi="Arial"/>
        </w:rPr>
        <w:t>Im Jahr 2015 wird Netflix in Australien, Neuseeland</w:t>
      </w:r>
      <w:r w:rsidRPr="00BC43BB">
        <w:rPr>
          <w:rFonts w:ascii="Arial" w:hAnsi="Arial"/>
        </w:rPr>
        <w:t xml:space="preserve">, </w:t>
      </w:r>
      <w:r w:rsidR="002E51A2" w:rsidRPr="00BC43BB">
        <w:rPr>
          <w:rFonts w:ascii="Arial" w:hAnsi="Arial"/>
        </w:rPr>
        <w:t xml:space="preserve">Japan </w:t>
      </w:r>
      <w:r w:rsidRPr="00BC43BB">
        <w:rPr>
          <w:rFonts w:ascii="Arial" w:hAnsi="Arial"/>
        </w:rPr>
        <w:t xml:space="preserve">und Kuba </w:t>
      </w:r>
      <w:r w:rsidR="002E51A2" w:rsidRPr="00BC43BB">
        <w:rPr>
          <w:rFonts w:ascii="Arial" w:hAnsi="Arial"/>
        </w:rPr>
        <w:t xml:space="preserve">aktiv und weitet seine Expansion in Europa auf Italien, </w:t>
      </w:r>
      <w:r w:rsidR="002E51A2" w:rsidRPr="00BC43BB">
        <w:rPr>
          <w:rFonts w:ascii="Arial" w:hAnsi="Arial"/>
        </w:rPr>
        <w:lastRenderedPageBreak/>
        <w:t>Spanien und Portugal aus.</w:t>
      </w:r>
      <w:r w:rsidR="005423C8" w:rsidRPr="00BC43BB">
        <w:rPr>
          <w:rFonts w:ascii="Arial" w:hAnsi="Arial"/>
        </w:rPr>
        <w:t xml:space="preserve"> </w:t>
      </w:r>
      <w:r w:rsidR="002E51A2" w:rsidRPr="00BC43BB">
        <w:rPr>
          <w:rFonts w:ascii="Arial" w:hAnsi="Arial"/>
        </w:rPr>
        <w:t>S</w:t>
      </w:r>
      <w:r w:rsidR="002D2012" w:rsidRPr="00BC43BB">
        <w:rPr>
          <w:rFonts w:ascii="Arial" w:hAnsi="Arial"/>
        </w:rPr>
        <w:t>chließlich wurde Netflix im Januar 2016 in 130 weiteren Ländern freigeschaltet.</w:t>
      </w:r>
      <w:r w:rsidR="002B0281">
        <w:rPr>
          <w:rFonts w:ascii="Arial" w:hAnsi="Arial"/>
        </w:rPr>
        <w:t xml:space="preserve"> I</w:t>
      </w:r>
      <w:r w:rsidR="006E3837" w:rsidRPr="00841B8C">
        <w:rPr>
          <w:rFonts w:ascii="Arial" w:hAnsi="Arial"/>
        </w:rPr>
        <w:t>n l</w:t>
      </w:r>
      <w:r w:rsidR="002D2012" w:rsidRPr="00841B8C">
        <w:rPr>
          <w:rFonts w:ascii="Arial" w:hAnsi="Arial"/>
        </w:rPr>
        <w:t xml:space="preserve">ediglich vier Staaten/Gebieten </w:t>
      </w:r>
      <w:r w:rsidR="006E3837" w:rsidRPr="00841B8C">
        <w:rPr>
          <w:rFonts w:ascii="Arial" w:hAnsi="Arial"/>
        </w:rPr>
        <w:t xml:space="preserve">war </w:t>
      </w:r>
      <w:r w:rsidR="002D2012" w:rsidRPr="00841B8C">
        <w:rPr>
          <w:rFonts w:ascii="Arial" w:hAnsi="Arial"/>
        </w:rPr>
        <w:t xml:space="preserve">Netflix </w:t>
      </w:r>
      <w:r w:rsidR="006E3837" w:rsidRPr="00841B8C">
        <w:rPr>
          <w:rFonts w:ascii="Arial" w:hAnsi="Arial"/>
        </w:rPr>
        <w:t xml:space="preserve">noch nie offiziell </w:t>
      </w:r>
      <w:r w:rsidR="002D2012" w:rsidRPr="00841B8C">
        <w:rPr>
          <w:rFonts w:ascii="Arial" w:hAnsi="Arial"/>
        </w:rPr>
        <w:t xml:space="preserve">verfügbar: </w:t>
      </w:r>
      <w:r w:rsidR="006E3837" w:rsidRPr="00841B8C">
        <w:rPr>
          <w:rFonts w:ascii="Arial" w:hAnsi="Arial"/>
        </w:rPr>
        <w:t xml:space="preserve">In </w:t>
      </w:r>
      <w:r w:rsidR="002D2012" w:rsidRPr="00841B8C">
        <w:rPr>
          <w:rFonts w:ascii="Arial" w:hAnsi="Arial"/>
        </w:rPr>
        <w:t>China</w:t>
      </w:r>
      <w:r w:rsidR="006E3837" w:rsidRPr="00841B8C">
        <w:rPr>
          <w:rFonts w:ascii="Arial" w:hAnsi="Arial"/>
        </w:rPr>
        <w:t xml:space="preserve"> aufgrund fehlender Genehmigungen Chinas sowie in </w:t>
      </w:r>
      <w:r w:rsidR="006176C3" w:rsidRPr="00841B8C">
        <w:rPr>
          <w:rFonts w:ascii="Arial" w:hAnsi="Arial"/>
        </w:rPr>
        <w:t xml:space="preserve">Nordkorea, Syrien und </w:t>
      </w:r>
      <w:r w:rsidR="006E3837" w:rsidRPr="00841B8C">
        <w:rPr>
          <w:rFonts w:ascii="Arial" w:hAnsi="Arial"/>
        </w:rPr>
        <w:t xml:space="preserve">auf </w:t>
      </w:r>
      <w:r w:rsidR="006176C3" w:rsidRPr="00841B8C">
        <w:rPr>
          <w:rFonts w:ascii="Arial" w:hAnsi="Arial"/>
        </w:rPr>
        <w:t>der Krim</w:t>
      </w:r>
      <w:r w:rsidR="00C8688B">
        <w:rPr>
          <w:rFonts w:ascii="Arial" w:hAnsi="Arial"/>
        </w:rPr>
        <w:t xml:space="preserve"> (Ukraine)</w:t>
      </w:r>
      <w:r w:rsidR="006E3837" w:rsidRPr="00841B8C">
        <w:rPr>
          <w:rFonts w:ascii="Arial" w:hAnsi="Arial"/>
        </w:rPr>
        <w:t>, wo</w:t>
      </w:r>
      <w:r w:rsidR="00841B8C" w:rsidRPr="00841B8C">
        <w:rPr>
          <w:rFonts w:ascii="Arial" w:hAnsi="Arial"/>
        </w:rPr>
        <w:t xml:space="preserve"> R</w:t>
      </w:r>
      <w:r w:rsidR="002D2012" w:rsidRPr="00841B8C">
        <w:rPr>
          <w:rFonts w:ascii="Arial" w:hAnsi="Arial"/>
        </w:rPr>
        <w:t xml:space="preserve">estriktionen </w:t>
      </w:r>
      <w:r w:rsidR="00841B8C" w:rsidRPr="00841B8C">
        <w:rPr>
          <w:rFonts w:ascii="Arial" w:hAnsi="Arial"/>
        </w:rPr>
        <w:t xml:space="preserve">für US-amerikanische Unternehmen </w:t>
      </w:r>
      <w:r w:rsidR="002D2012" w:rsidRPr="00841B8C">
        <w:rPr>
          <w:rFonts w:ascii="Arial" w:hAnsi="Arial"/>
        </w:rPr>
        <w:t xml:space="preserve">seitens der </w:t>
      </w:r>
      <w:r w:rsidR="009C4387">
        <w:rPr>
          <w:rFonts w:ascii="Arial" w:hAnsi="Arial"/>
        </w:rPr>
        <w:t xml:space="preserve">USA </w:t>
      </w:r>
      <w:r w:rsidR="002D2012" w:rsidRPr="00841B8C">
        <w:rPr>
          <w:rFonts w:ascii="Arial" w:hAnsi="Arial"/>
        </w:rPr>
        <w:t>den Zugang</w:t>
      </w:r>
      <w:r w:rsidR="00841B8C" w:rsidRPr="00841B8C">
        <w:rPr>
          <w:rFonts w:ascii="Arial" w:hAnsi="Arial"/>
        </w:rPr>
        <w:t xml:space="preserve"> verhindern</w:t>
      </w:r>
      <w:r w:rsidR="00137EC5" w:rsidRPr="00841B8C">
        <w:rPr>
          <w:rFonts w:ascii="Arial" w:hAnsi="Arial"/>
        </w:rPr>
        <w:t>.</w:t>
      </w:r>
      <w:r w:rsidR="00841B8C" w:rsidRPr="00841B8C">
        <w:rPr>
          <w:rFonts w:ascii="Arial" w:hAnsi="Arial"/>
        </w:rPr>
        <w:t xml:space="preserve"> </w:t>
      </w:r>
      <w:r w:rsidR="00F90608">
        <w:rPr>
          <w:rFonts w:ascii="Arial" w:hAnsi="Arial"/>
        </w:rPr>
        <w:t xml:space="preserve">In Russland war Netflix seit 2016 aktiv, als Folge des </w:t>
      </w:r>
      <w:r w:rsidR="006C5CB5">
        <w:rPr>
          <w:rFonts w:ascii="Arial" w:hAnsi="Arial"/>
        </w:rPr>
        <w:t xml:space="preserve">russischen </w:t>
      </w:r>
      <w:r w:rsidR="00F90608">
        <w:rPr>
          <w:rFonts w:ascii="Arial" w:hAnsi="Arial"/>
        </w:rPr>
        <w:t xml:space="preserve">Angriffs auf die Ukraine </w:t>
      </w:r>
      <w:r w:rsidR="00F90608" w:rsidRPr="00F90608">
        <w:rPr>
          <w:rFonts w:ascii="Arial" w:hAnsi="Arial"/>
        </w:rPr>
        <w:t xml:space="preserve">stellte Netflix seinen Dienst </w:t>
      </w:r>
      <w:r w:rsidR="00121D95">
        <w:rPr>
          <w:rFonts w:ascii="Arial" w:hAnsi="Arial"/>
        </w:rPr>
        <w:t xml:space="preserve">jedoch </w:t>
      </w:r>
      <w:r w:rsidR="00F90608">
        <w:rPr>
          <w:rFonts w:ascii="Arial" w:hAnsi="Arial"/>
        </w:rPr>
        <w:t xml:space="preserve">im Jahr 2022 </w:t>
      </w:r>
      <w:r w:rsidR="00F90608" w:rsidRPr="00F90608">
        <w:rPr>
          <w:rFonts w:ascii="Arial" w:hAnsi="Arial"/>
        </w:rPr>
        <w:t>ein.</w:t>
      </w:r>
    </w:p>
    <w:p w14:paraId="6B51186E" w14:textId="77777777" w:rsidR="002B0281" w:rsidRDefault="002B0281" w:rsidP="002B0281">
      <w:pPr>
        <w:rPr>
          <w:rFonts w:ascii="Arial" w:hAnsi="Arial"/>
        </w:rPr>
      </w:pPr>
    </w:p>
    <w:p w14:paraId="466950DC" w14:textId="06E3CC95" w:rsidR="006F2EDF" w:rsidRDefault="00656D69" w:rsidP="00137EC5">
      <w:pPr>
        <w:rPr>
          <w:rFonts w:ascii="Arial" w:hAnsi="Arial"/>
        </w:rPr>
      </w:pPr>
      <w:r w:rsidRPr="000A333D">
        <w:rPr>
          <w:rFonts w:ascii="Arial" w:hAnsi="Arial"/>
        </w:rPr>
        <w:t>Nach Aussagen des Instituts für Medien- und Kommunikationspolitik (</w:t>
      </w:r>
      <w:proofErr w:type="spellStart"/>
      <w:r w:rsidRPr="000A333D">
        <w:rPr>
          <w:rFonts w:ascii="Arial" w:hAnsi="Arial"/>
        </w:rPr>
        <w:t>IfM</w:t>
      </w:r>
      <w:proofErr w:type="spellEnd"/>
      <w:r w:rsidRPr="000A333D">
        <w:rPr>
          <w:rFonts w:ascii="Arial" w:hAnsi="Arial"/>
        </w:rPr>
        <w:t>) versucht Netflix einen globalen Massengeschmack zu bedienen, dabei jedoch auch regionale Eigenheiten zu berücksichtigen.</w:t>
      </w:r>
      <w:r w:rsidR="002B0281">
        <w:rPr>
          <w:rFonts w:ascii="Arial" w:hAnsi="Arial"/>
        </w:rPr>
        <w:t xml:space="preserve"> </w:t>
      </w:r>
      <w:r w:rsidR="00137EC5" w:rsidRPr="000A333D">
        <w:rPr>
          <w:rFonts w:ascii="Arial" w:hAnsi="Arial"/>
        </w:rPr>
        <w:t>W</w:t>
      </w:r>
      <w:r w:rsidR="00154659" w:rsidRPr="000A333D">
        <w:rPr>
          <w:rFonts w:ascii="Arial" w:hAnsi="Arial"/>
        </w:rPr>
        <w:t xml:space="preserve">ährend </w:t>
      </w:r>
      <w:r w:rsidR="0093036A" w:rsidRPr="000A333D">
        <w:rPr>
          <w:rFonts w:ascii="Arial" w:hAnsi="Arial"/>
        </w:rPr>
        <w:t xml:space="preserve">Netflix </w:t>
      </w:r>
      <w:r w:rsidR="00154659" w:rsidRPr="000A333D">
        <w:rPr>
          <w:rFonts w:ascii="Arial" w:hAnsi="Arial"/>
        </w:rPr>
        <w:t xml:space="preserve">Anfang 2012 lediglich auf Englisch, Spanisch und Portugiesisch zur Verfügung stand, waren es Anfang 2016 </w:t>
      </w:r>
      <w:r w:rsidR="00D8219F" w:rsidRPr="000A333D">
        <w:rPr>
          <w:rFonts w:ascii="Arial" w:hAnsi="Arial"/>
        </w:rPr>
        <w:t xml:space="preserve">bereits </w:t>
      </w:r>
      <w:r w:rsidR="00154659" w:rsidRPr="000A333D">
        <w:rPr>
          <w:rFonts w:ascii="Arial" w:hAnsi="Arial"/>
        </w:rPr>
        <w:t>20</w:t>
      </w:r>
      <w:r w:rsidR="00780EB6">
        <w:rPr>
          <w:rFonts w:ascii="Arial" w:hAnsi="Arial"/>
        </w:rPr>
        <w:t xml:space="preserve"> (darunter </w:t>
      </w:r>
      <w:r w:rsidR="00780EB6" w:rsidRPr="000A333D">
        <w:rPr>
          <w:rFonts w:ascii="Arial" w:hAnsi="Arial"/>
        </w:rPr>
        <w:t>Arabisch, Koreanisch und Chinesisch</w:t>
      </w:r>
      <w:r w:rsidR="00780EB6">
        <w:rPr>
          <w:rFonts w:ascii="Arial" w:hAnsi="Arial"/>
        </w:rPr>
        <w:t>)</w:t>
      </w:r>
      <w:r w:rsidR="00D8219F" w:rsidRPr="000A333D">
        <w:rPr>
          <w:rFonts w:ascii="Arial" w:hAnsi="Arial"/>
        </w:rPr>
        <w:t>.</w:t>
      </w:r>
      <w:r w:rsidR="002B0281">
        <w:rPr>
          <w:rFonts w:ascii="Arial" w:hAnsi="Arial"/>
        </w:rPr>
        <w:t xml:space="preserve"> </w:t>
      </w:r>
      <w:r w:rsidR="00094A80" w:rsidRPr="000A333D">
        <w:rPr>
          <w:rFonts w:ascii="Arial" w:hAnsi="Arial"/>
        </w:rPr>
        <w:t>Heute sind es mehr als 30.</w:t>
      </w:r>
      <w:r w:rsidR="002B0281">
        <w:rPr>
          <w:rFonts w:ascii="Arial" w:hAnsi="Arial"/>
        </w:rPr>
        <w:t xml:space="preserve"> </w:t>
      </w:r>
      <w:r w:rsidR="006F2EDF">
        <w:rPr>
          <w:rFonts w:ascii="Arial" w:hAnsi="Arial"/>
        </w:rPr>
        <w:t>L</w:t>
      </w:r>
      <w:r w:rsidR="006F2EDF" w:rsidRPr="00F80D4F">
        <w:rPr>
          <w:rFonts w:ascii="Arial" w:hAnsi="Arial"/>
        </w:rPr>
        <w:t xml:space="preserve">aut Netflix hatten nicht-englischsprachige Titel einen Anteil von rund 30 Prozent an der gesamten </w:t>
      </w:r>
      <w:proofErr w:type="spellStart"/>
      <w:r w:rsidR="006F2EDF" w:rsidRPr="00F80D4F">
        <w:rPr>
          <w:rFonts w:ascii="Arial" w:hAnsi="Arial"/>
        </w:rPr>
        <w:t>S</w:t>
      </w:r>
      <w:r w:rsidR="006F2EDF" w:rsidRPr="00C86D61">
        <w:rPr>
          <w:rFonts w:ascii="Arial" w:hAnsi="Arial"/>
        </w:rPr>
        <w:t>treamingdauer</w:t>
      </w:r>
      <w:proofErr w:type="spellEnd"/>
      <w:r w:rsidR="006F2EDF">
        <w:rPr>
          <w:rFonts w:ascii="Arial" w:hAnsi="Arial"/>
        </w:rPr>
        <w:t xml:space="preserve"> im </w:t>
      </w:r>
      <w:r w:rsidR="006F2EDF" w:rsidRPr="00C849FE">
        <w:rPr>
          <w:rFonts w:ascii="Arial" w:hAnsi="Arial"/>
        </w:rPr>
        <w:t xml:space="preserve">ersten </w:t>
      </w:r>
      <w:r w:rsidR="006F2EDF">
        <w:rPr>
          <w:rFonts w:ascii="Arial" w:hAnsi="Arial"/>
        </w:rPr>
        <w:t xml:space="preserve">Halbjahr 2023. Zudem wurden 45 Prozent der </w:t>
      </w:r>
      <w:r w:rsidR="006F2EDF" w:rsidRPr="00F80D4F">
        <w:rPr>
          <w:rFonts w:ascii="Arial" w:hAnsi="Arial"/>
        </w:rPr>
        <w:t>englischsprachigen Titel mit Übersetzung oder Untertiteln angesehen.</w:t>
      </w:r>
    </w:p>
    <w:p w14:paraId="7F6FABB4" w14:textId="77777777" w:rsidR="006F2EDF" w:rsidRDefault="006F2EDF" w:rsidP="00137EC5">
      <w:pPr>
        <w:rPr>
          <w:rFonts w:ascii="Arial" w:hAnsi="Arial"/>
        </w:rPr>
      </w:pPr>
    </w:p>
    <w:p w14:paraId="27703E55" w14:textId="514FDA1F" w:rsidR="00460032" w:rsidRDefault="0014279B" w:rsidP="00137EC5">
      <w:pPr>
        <w:rPr>
          <w:rFonts w:ascii="Arial" w:hAnsi="Arial"/>
        </w:rPr>
      </w:pPr>
      <w:r w:rsidRPr="00FD4967">
        <w:rPr>
          <w:rFonts w:ascii="Arial" w:hAnsi="Arial"/>
        </w:rPr>
        <w:t xml:space="preserve">Nach Angaben von Netflix war von den gut 18.000 meistgeschauten </w:t>
      </w:r>
      <w:r w:rsidR="00A2415C" w:rsidRPr="00FD4967">
        <w:rPr>
          <w:rFonts w:ascii="Arial" w:hAnsi="Arial"/>
        </w:rPr>
        <w:t>Serien</w:t>
      </w:r>
      <w:r w:rsidR="002049BD" w:rsidRPr="00FD4967">
        <w:rPr>
          <w:rFonts w:ascii="Arial" w:hAnsi="Arial"/>
        </w:rPr>
        <w:t>staffeln</w:t>
      </w:r>
      <w:r w:rsidR="00A2415C" w:rsidRPr="00FD4967">
        <w:rPr>
          <w:rFonts w:ascii="Arial" w:hAnsi="Arial"/>
        </w:rPr>
        <w:t xml:space="preserve"> und Filme</w:t>
      </w:r>
      <w:r w:rsidRPr="00FD4967">
        <w:rPr>
          <w:rFonts w:ascii="Arial" w:hAnsi="Arial"/>
        </w:rPr>
        <w:t xml:space="preserve">n im ersten Halbjahr 2023 </w:t>
      </w:r>
      <w:r w:rsidR="002128BB">
        <w:rPr>
          <w:rFonts w:ascii="Arial" w:hAnsi="Arial"/>
        </w:rPr>
        <w:t xml:space="preserve">ein Viertel </w:t>
      </w:r>
      <w:r w:rsidRPr="00FD4967">
        <w:rPr>
          <w:rFonts w:ascii="Arial" w:hAnsi="Arial"/>
        </w:rPr>
        <w:t>global verfügbar (24,8 Prozent).</w:t>
      </w:r>
      <w:r w:rsidR="002B0281">
        <w:rPr>
          <w:rFonts w:ascii="Arial" w:hAnsi="Arial"/>
        </w:rPr>
        <w:t xml:space="preserve"> </w:t>
      </w:r>
      <w:r w:rsidR="00460032">
        <w:rPr>
          <w:rFonts w:ascii="Arial" w:hAnsi="Arial"/>
        </w:rPr>
        <w:t>Die 4.514 global verfügbaren Titel waren dabei für 51 Prozent der g</w:t>
      </w:r>
      <w:r w:rsidR="00460032" w:rsidRPr="00C86D61">
        <w:rPr>
          <w:rFonts w:ascii="Arial" w:hAnsi="Arial"/>
        </w:rPr>
        <w:t xml:space="preserve">esamten </w:t>
      </w:r>
      <w:proofErr w:type="spellStart"/>
      <w:r w:rsidR="00460032" w:rsidRPr="00C86D61">
        <w:rPr>
          <w:rFonts w:ascii="Arial" w:hAnsi="Arial"/>
        </w:rPr>
        <w:t>Streamingdauer</w:t>
      </w:r>
      <w:proofErr w:type="spellEnd"/>
      <w:r w:rsidR="00460032" w:rsidRPr="00C86D61">
        <w:rPr>
          <w:rFonts w:ascii="Arial" w:hAnsi="Arial"/>
        </w:rPr>
        <w:t xml:space="preserve"> bei Netflix verantwortlich</w:t>
      </w:r>
      <w:r w:rsidR="00460032">
        <w:rPr>
          <w:rFonts w:ascii="Arial" w:hAnsi="Arial"/>
        </w:rPr>
        <w:t xml:space="preserve">. Der </w:t>
      </w:r>
      <w:r w:rsidR="007D4672">
        <w:rPr>
          <w:rFonts w:ascii="Arial" w:hAnsi="Arial"/>
        </w:rPr>
        <w:t xml:space="preserve">entsprechende </w:t>
      </w:r>
      <w:r w:rsidR="00460032">
        <w:rPr>
          <w:rFonts w:ascii="Arial" w:hAnsi="Arial"/>
        </w:rPr>
        <w:t xml:space="preserve">Anteil der 13.700 nicht-global verfügbaren Titel lag bei lediglich 48 Prozent. </w:t>
      </w:r>
      <w:r w:rsidR="007D4672">
        <w:rPr>
          <w:rFonts w:ascii="Arial" w:hAnsi="Arial"/>
        </w:rPr>
        <w:t xml:space="preserve">Das verbleibende </w:t>
      </w:r>
      <w:r w:rsidR="00460032">
        <w:rPr>
          <w:rFonts w:ascii="Arial" w:hAnsi="Arial"/>
        </w:rPr>
        <w:t>Prozent der g</w:t>
      </w:r>
      <w:r w:rsidR="00460032" w:rsidRPr="00C86D61">
        <w:rPr>
          <w:rFonts w:ascii="Arial" w:hAnsi="Arial"/>
        </w:rPr>
        <w:t xml:space="preserve">esamten </w:t>
      </w:r>
      <w:proofErr w:type="spellStart"/>
      <w:r w:rsidR="00460032" w:rsidRPr="00C86D61">
        <w:rPr>
          <w:rFonts w:ascii="Arial" w:hAnsi="Arial"/>
        </w:rPr>
        <w:t>Streamingdauer</w:t>
      </w:r>
      <w:proofErr w:type="spellEnd"/>
      <w:r w:rsidR="00460032">
        <w:rPr>
          <w:rFonts w:ascii="Arial" w:hAnsi="Arial"/>
        </w:rPr>
        <w:t xml:space="preserve"> im </w:t>
      </w:r>
      <w:r w:rsidR="00460032" w:rsidRPr="00FD4967">
        <w:rPr>
          <w:rFonts w:ascii="Arial" w:hAnsi="Arial"/>
        </w:rPr>
        <w:t>ersten Halbjahr 2023</w:t>
      </w:r>
      <w:r w:rsidR="00460032">
        <w:rPr>
          <w:rFonts w:ascii="Arial" w:hAnsi="Arial"/>
        </w:rPr>
        <w:t xml:space="preserve"> entfiel auf die Titel, die </w:t>
      </w:r>
      <w:r w:rsidR="007D4672">
        <w:rPr>
          <w:rFonts w:ascii="Arial" w:hAnsi="Arial"/>
        </w:rPr>
        <w:t xml:space="preserve">in diesem Zeitraum </w:t>
      </w:r>
      <w:r w:rsidR="00460032">
        <w:rPr>
          <w:rFonts w:ascii="Arial" w:hAnsi="Arial"/>
        </w:rPr>
        <w:t>weniger als 50.000 Stunden gestreamt wurden.</w:t>
      </w:r>
    </w:p>
    <w:p w14:paraId="2195E15C" w14:textId="77777777" w:rsidR="002B0281" w:rsidRDefault="002B0281" w:rsidP="00137EC5">
      <w:pPr>
        <w:rPr>
          <w:rFonts w:ascii="Arial" w:hAnsi="Arial"/>
        </w:rPr>
      </w:pPr>
    </w:p>
    <w:p w14:paraId="505A2F2A" w14:textId="6614E6A8" w:rsidR="00C849FE" w:rsidRDefault="008A07BB" w:rsidP="00137EC5">
      <w:pPr>
        <w:rPr>
          <w:rFonts w:ascii="Arial" w:hAnsi="Arial"/>
        </w:rPr>
      </w:pPr>
      <w:r w:rsidRPr="00A30010">
        <w:rPr>
          <w:rFonts w:ascii="Arial" w:hAnsi="Arial"/>
        </w:rPr>
        <w:t>Im Gegensatz zum klassischen TV kann Netflix das Nutz</w:t>
      </w:r>
      <w:r w:rsidR="007D4672">
        <w:rPr>
          <w:rFonts w:ascii="Arial" w:hAnsi="Arial"/>
        </w:rPr>
        <w:t>er</w:t>
      </w:r>
      <w:r w:rsidRPr="00A30010">
        <w:rPr>
          <w:rFonts w:ascii="Arial" w:hAnsi="Arial"/>
        </w:rPr>
        <w:t>verhalten seiner Kunden</w:t>
      </w:r>
      <w:r w:rsidR="007D4672">
        <w:rPr>
          <w:rFonts w:ascii="Arial" w:hAnsi="Arial"/>
        </w:rPr>
        <w:t xml:space="preserve"> p</w:t>
      </w:r>
      <w:r w:rsidRPr="00A30010">
        <w:rPr>
          <w:rFonts w:ascii="Arial" w:hAnsi="Arial"/>
        </w:rPr>
        <w:t>räzise auswerten und seine eigenen Produktionen danach ausrichten.</w:t>
      </w:r>
      <w:r>
        <w:rPr>
          <w:rFonts w:ascii="Arial" w:hAnsi="Arial"/>
        </w:rPr>
        <w:t xml:space="preserve"> </w:t>
      </w:r>
      <w:r w:rsidR="000B2A56" w:rsidRPr="00C849FE">
        <w:rPr>
          <w:rFonts w:ascii="Arial" w:hAnsi="Arial"/>
        </w:rPr>
        <w:t xml:space="preserve">2013 veröffentlichte </w:t>
      </w:r>
      <w:r w:rsidR="002128BB">
        <w:rPr>
          <w:rFonts w:ascii="Arial" w:hAnsi="Arial"/>
        </w:rPr>
        <w:t xml:space="preserve">Netflix </w:t>
      </w:r>
      <w:r w:rsidR="000B2A56" w:rsidRPr="00C849FE">
        <w:rPr>
          <w:rFonts w:ascii="Arial" w:hAnsi="Arial"/>
        </w:rPr>
        <w:t>das erste eigenständig produzierte Format</w:t>
      </w:r>
      <w:r w:rsidR="002B0281">
        <w:rPr>
          <w:rFonts w:ascii="Arial" w:hAnsi="Arial"/>
        </w:rPr>
        <w:t xml:space="preserve">. </w:t>
      </w:r>
      <w:r w:rsidR="00DC014D">
        <w:rPr>
          <w:rFonts w:ascii="Arial" w:hAnsi="Arial"/>
        </w:rPr>
        <w:t>Nur zehn Jahre später – i</w:t>
      </w:r>
      <w:r w:rsidR="00C849FE" w:rsidRPr="00C849FE">
        <w:rPr>
          <w:rFonts w:ascii="Arial" w:hAnsi="Arial"/>
        </w:rPr>
        <w:t xml:space="preserve">m ersten Halbjahr 2023 </w:t>
      </w:r>
      <w:r w:rsidR="00DC014D">
        <w:rPr>
          <w:rFonts w:ascii="Arial" w:hAnsi="Arial"/>
        </w:rPr>
        <w:t xml:space="preserve">– </w:t>
      </w:r>
      <w:r w:rsidR="00C849FE" w:rsidRPr="00C849FE">
        <w:rPr>
          <w:rFonts w:ascii="Arial" w:hAnsi="Arial"/>
        </w:rPr>
        <w:t xml:space="preserve">hatten die Eigenproduktionen einen Anteil von 55 Prozent an </w:t>
      </w:r>
      <w:r w:rsidR="00C849FE">
        <w:rPr>
          <w:rFonts w:ascii="Arial" w:hAnsi="Arial"/>
        </w:rPr>
        <w:t>der g</w:t>
      </w:r>
      <w:r w:rsidR="00C849FE" w:rsidRPr="00C86D61">
        <w:rPr>
          <w:rFonts w:ascii="Arial" w:hAnsi="Arial"/>
        </w:rPr>
        <w:t xml:space="preserve">esamten </w:t>
      </w:r>
      <w:proofErr w:type="spellStart"/>
      <w:r w:rsidR="00C849FE" w:rsidRPr="00C86D61">
        <w:rPr>
          <w:rFonts w:ascii="Arial" w:hAnsi="Arial"/>
        </w:rPr>
        <w:t>Streamingdauer</w:t>
      </w:r>
      <w:proofErr w:type="spellEnd"/>
      <w:r w:rsidR="00C849FE" w:rsidRPr="00C86D61">
        <w:rPr>
          <w:rFonts w:ascii="Arial" w:hAnsi="Arial"/>
        </w:rPr>
        <w:t xml:space="preserve"> bei Netflix</w:t>
      </w:r>
      <w:r w:rsidR="00C849FE">
        <w:rPr>
          <w:rFonts w:ascii="Arial" w:hAnsi="Arial"/>
        </w:rPr>
        <w:t>. Der Anteil lizenzierter Inhalte lag entsprechend bei 45 Prozent.</w:t>
      </w:r>
      <w:r w:rsidR="002128BB">
        <w:rPr>
          <w:rFonts w:ascii="Arial" w:hAnsi="Arial"/>
        </w:rPr>
        <w:t xml:space="preserve"> Neben dem Ausbau der Marktmacht wird in diesem Zusammenhang problematisiert, dass Nutzer</w:t>
      </w:r>
      <w:r w:rsidR="007D4672">
        <w:rPr>
          <w:rFonts w:ascii="Arial" w:hAnsi="Arial"/>
        </w:rPr>
        <w:t xml:space="preserve"> </w:t>
      </w:r>
      <w:r w:rsidR="002128BB" w:rsidRPr="008A07BB">
        <w:rPr>
          <w:rFonts w:ascii="Arial" w:hAnsi="Arial"/>
        </w:rPr>
        <w:t xml:space="preserve">häufig Inhalte angeboten </w:t>
      </w:r>
      <w:r w:rsidR="007D4672">
        <w:rPr>
          <w:rFonts w:ascii="Arial" w:hAnsi="Arial"/>
        </w:rPr>
        <w:t>bekommen</w:t>
      </w:r>
      <w:r w:rsidR="002128BB" w:rsidRPr="008A07BB">
        <w:rPr>
          <w:rFonts w:ascii="Arial" w:hAnsi="Arial"/>
        </w:rPr>
        <w:t xml:space="preserve">, die sie schon vorher mochten, neue Seherlebnisse also </w:t>
      </w:r>
      <w:r w:rsidR="002128BB">
        <w:rPr>
          <w:rFonts w:ascii="Arial" w:hAnsi="Arial"/>
        </w:rPr>
        <w:t>tendenziell seltener werden</w:t>
      </w:r>
      <w:r w:rsidR="002128BB" w:rsidRPr="008A07BB">
        <w:rPr>
          <w:rFonts w:ascii="Arial" w:hAnsi="Arial"/>
        </w:rPr>
        <w:t>.</w:t>
      </w:r>
    </w:p>
    <w:p w14:paraId="496FA0E1" w14:textId="77777777" w:rsidR="002B0281" w:rsidRDefault="002B0281" w:rsidP="00137EC5">
      <w:pPr>
        <w:rPr>
          <w:rFonts w:ascii="Arial" w:hAnsi="Arial"/>
        </w:rPr>
      </w:pPr>
    </w:p>
    <w:p w14:paraId="4A718229" w14:textId="4678F03B" w:rsidR="00300F0A" w:rsidRDefault="00A30010" w:rsidP="00137EC5">
      <w:pPr>
        <w:rPr>
          <w:rFonts w:ascii="Arial" w:hAnsi="Arial"/>
        </w:rPr>
      </w:pPr>
      <w:r w:rsidRPr="00A30010">
        <w:rPr>
          <w:rFonts w:ascii="Arial" w:hAnsi="Arial"/>
        </w:rPr>
        <w:t>Um die eigene Kultur zu schützen</w:t>
      </w:r>
      <w:r w:rsidR="00300F0A">
        <w:rPr>
          <w:rFonts w:ascii="Arial" w:hAnsi="Arial"/>
        </w:rPr>
        <w:t xml:space="preserve">, das eigene Gesellschaftsbild abzubilden und </w:t>
      </w:r>
      <w:r w:rsidRPr="00A30010">
        <w:rPr>
          <w:rFonts w:ascii="Arial" w:hAnsi="Arial"/>
        </w:rPr>
        <w:t>die heimische Filmwirtschaft zu unterstützen</w:t>
      </w:r>
      <w:r>
        <w:rPr>
          <w:rFonts w:ascii="Arial" w:hAnsi="Arial"/>
        </w:rPr>
        <w:t>, ha</w:t>
      </w:r>
      <w:r w:rsidRPr="00A30010">
        <w:rPr>
          <w:rFonts w:ascii="Arial" w:hAnsi="Arial"/>
        </w:rPr>
        <w:t>ben mehrere Staaten gesetzliche Quoten festgelegt,</w:t>
      </w:r>
      <w:r w:rsidRPr="00300F0A">
        <w:rPr>
          <w:rFonts w:ascii="Arial" w:hAnsi="Arial"/>
        </w:rPr>
        <w:t xml:space="preserve"> die Netflix und andere Streamingdienste verpflichten, einen bestimmten Anteil vom Umsatz, den sie im Land generieren, in landeseigene Produktionen</w:t>
      </w:r>
      <w:r w:rsidR="00300F0A" w:rsidRPr="00300F0A">
        <w:rPr>
          <w:rFonts w:ascii="Arial" w:hAnsi="Arial"/>
        </w:rPr>
        <w:t xml:space="preserve"> oder entsprechende Förderfonds</w:t>
      </w:r>
      <w:r w:rsidRPr="00300F0A">
        <w:rPr>
          <w:rFonts w:ascii="Arial" w:hAnsi="Arial"/>
        </w:rPr>
        <w:t xml:space="preserve"> zu investieren.</w:t>
      </w:r>
      <w:r w:rsidR="002B0281">
        <w:rPr>
          <w:rFonts w:ascii="Arial" w:hAnsi="Arial"/>
        </w:rPr>
        <w:t xml:space="preserve"> </w:t>
      </w:r>
      <w:r w:rsidR="0015616F">
        <w:rPr>
          <w:rFonts w:ascii="Arial" w:hAnsi="Arial"/>
        </w:rPr>
        <w:t xml:space="preserve">Beispielsweise hatte im Jahr 2018 das Europäische Parlament eine Richtlinie angenommen, nach der </w:t>
      </w:r>
      <w:r w:rsidR="0015616F" w:rsidRPr="0015616F">
        <w:rPr>
          <w:rFonts w:ascii="Arial" w:hAnsi="Arial"/>
        </w:rPr>
        <w:t>30 Prozent der Inhalte der Streamingdienste europäische Produktionen sein müssen.</w:t>
      </w:r>
      <w:r w:rsidR="002B0281">
        <w:rPr>
          <w:rFonts w:ascii="Arial" w:hAnsi="Arial"/>
        </w:rPr>
        <w:t xml:space="preserve"> </w:t>
      </w:r>
      <w:r w:rsidR="0015616F">
        <w:rPr>
          <w:rFonts w:ascii="Arial" w:hAnsi="Arial"/>
        </w:rPr>
        <w:t xml:space="preserve">In den </w:t>
      </w:r>
      <w:r w:rsidR="002B0281">
        <w:rPr>
          <w:rFonts w:ascii="Arial" w:hAnsi="Arial"/>
        </w:rPr>
        <w:t xml:space="preserve">im Jahr </w:t>
      </w:r>
      <w:r w:rsidR="0015616F">
        <w:rPr>
          <w:rFonts w:ascii="Arial" w:hAnsi="Arial"/>
        </w:rPr>
        <w:t xml:space="preserve">2020 von der Europäischen Kommission veröffentlichten Leitlinien zu diesem Thema wurde </w:t>
      </w:r>
      <w:r w:rsidR="00BB151F">
        <w:rPr>
          <w:rFonts w:ascii="Arial" w:hAnsi="Arial"/>
        </w:rPr>
        <w:t>festgelegt,</w:t>
      </w:r>
      <w:r w:rsidR="006F2EDF">
        <w:rPr>
          <w:rFonts w:ascii="Arial" w:hAnsi="Arial"/>
        </w:rPr>
        <w:t xml:space="preserve"> d</w:t>
      </w:r>
      <w:r w:rsidR="00BB151F">
        <w:rPr>
          <w:rFonts w:ascii="Arial" w:hAnsi="Arial"/>
        </w:rPr>
        <w:t>ass sich dieser Anteil auf die Anzahl der Titel und nicht auf die Laufzeit beziehen soll</w:t>
      </w:r>
      <w:r w:rsidR="006F2EDF">
        <w:rPr>
          <w:rFonts w:ascii="Arial" w:hAnsi="Arial"/>
        </w:rPr>
        <w:t>, um die Anzahl und damit die Vielfältigkeit der Produktionen zu erhöhen</w:t>
      </w:r>
      <w:r w:rsidR="00BB151F">
        <w:rPr>
          <w:rFonts w:ascii="Arial" w:hAnsi="Arial"/>
        </w:rPr>
        <w:t xml:space="preserve"> (eine Staffel einer Serie </w:t>
      </w:r>
      <w:r w:rsidR="006F2EDF">
        <w:rPr>
          <w:rFonts w:ascii="Arial" w:hAnsi="Arial"/>
        </w:rPr>
        <w:t xml:space="preserve">wird dabei </w:t>
      </w:r>
      <w:r w:rsidR="00BB151F">
        <w:rPr>
          <w:rFonts w:ascii="Arial" w:hAnsi="Arial"/>
        </w:rPr>
        <w:t>als ein Titel gezählt).</w:t>
      </w:r>
      <w:r w:rsidR="002B0281">
        <w:rPr>
          <w:rFonts w:ascii="Arial" w:hAnsi="Arial"/>
        </w:rPr>
        <w:t xml:space="preserve"> N</w:t>
      </w:r>
      <w:r w:rsidR="0055574D">
        <w:rPr>
          <w:rFonts w:ascii="Arial" w:hAnsi="Arial"/>
        </w:rPr>
        <w:t>ach Angaben des Europäischen Parlaments hatten z</w:t>
      </w:r>
      <w:r w:rsidR="0055574D" w:rsidRPr="0055574D">
        <w:rPr>
          <w:rFonts w:ascii="Arial" w:hAnsi="Arial"/>
        </w:rPr>
        <w:t>um 1. Januar 2022 17 Mitgliedstaaten die 30-Prozent-Quote der Kommissionsleitlinien im nationalen Recht festgelegt</w:t>
      </w:r>
      <w:r w:rsidR="0055574D">
        <w:rPr>
          <w:rFonts w:ascii="Arial" w:hAnsi="Arial"/>
        </w:rPr>
        <w:t>, z</w:t>
      </w:r>
      <w:r w:rsidR="0055574D" w:rsidRPr="0055574D">
        <w:rPr>
          <w:rFonts w:ascii="Arial" w:hAnsi="Arial"/>
        </w:rPr>
        <w:t>wei weitere Mitgliedstaaten entschieden sich für höhere Quoten (Stand: 04/2023).</w:t>
      </w:r>
    </w:p>
    <w:p w14:paraId="7A1B0D6D" w14:textId="77777777" w:rsidR="006F2EDF" w:rsidRDefault="006F2EDF" w:rsidP="00137EC5">
      <w:pPr>
        <w:rPr>
          <w:rFonts w:ascii="Arial" w:hAnsi="Arial"/>
        </w:rPr>
      </w:pPr>
    </w:p>
    <w:p w14:paraId="42059A5B" w14:textId="77777777" w:rsidR="001B26B1" w:rsidRDefault="001B26B1">
      <w:pPr>
        <w:rPr>
          <w:rFonts w:ascii="Arial" w:hAnsi="Arial"/>
          <w:color w:val="FF0000"/>
        </w:rPr>
      </w:pPr>
      <w:r>
        <w:rPr>
          <w:rFonts w:ascii="Arial" w:hAnsi="Arial"/>
          <w:color w:val="FF0000"/>
        </w:rPr>
        <w:t>Datenquelle</w:t>
      </w:r>
    </w:p>
    <w:p w14:paraId="6BFF7BA2" w14:textId="77777777" w:rsidR="001B26B1" w:rsidRPr="00D30285" w:rsidRDefault="001B26B1">
      <w:pPr>
        <w:rPr>
          <w:rFonts w:ascii="Arial" w:hAnsi="Arial"/>
        </w:rPr>
      </w:pPr>
    </w:p>
    <w:p w14:paraId="4336E93E" w14:textId="2D6F35D8" w:rsidR="004540EC" w:rsidRDefault="00A96CA1" w:rsidP="002D0152">
      <w:pPr>
        <w:pStyle w:val="Default"/>
        <w:rPr>
          <w:rFonts w:ascii="Arial" w:hAnsi="Arial"/>
        </w:rPr>
      </w:pPr>
      <w:r w:rsidRPr="00827A3F">
        <w:rPr>
          <w:rFonts w:ascii="Arial" w:hAnsi="Arial"/>
        </w:rPr>
        <w:lastRenderedPageBreak/>
        <w:t>Netflix: media.netflix.com</w:t>
      </w:r>
      <w:r w:rsidR="00827A3F">
        <w:rPr>
          <w:rFonts w:ascii="Arial" w:hAnsi="Arial"/>
        </w:rPr>
        <w:t xml:space="preserve">, </w:t>
      </w:r>
      <w:r w:rsidR="00827A3F" w:rsidRPr="00827A3F">
        <w:rPr>
          <w:rFonts w:ascii="Arial" w:hAnsi="Arial"/>
        </w:rPr>
        <w:t>about.netflix.com</w:t>
      </w:r>
      <w:r w:rsidRPr="00827A3F">
        <w:rPr>
          <w:rFonts w:ascii="Arial" w:hAnsi="Arial"/>
        </w:rPr>
        <w:t xml:space="preserve">; </w:t>
      </w:r>
      <w:r w:rsidR="00A2415C" w:rsidRPr="00827A3F">
        <w:rPr>
          <w:rFonts w:ascii="Arial" w:hAnsi="Arial"/>
        </w:rPr>
        <w:t>Institut für Medien- und Kommunikationspolitik (</w:t>
      </w:r>
      <w:proofErr w:type="spellStart"/>
      <w:r w:rsidR="00A2415C" w:rsidRPr="00827A3F">
        <w:rPr>
          <w:rFonts w:ascii="Arial" w:hAnsi="Arial"/>
        </w:rPr>
        <w:t>IfM</w:t>
      </w:r>
      <w:proofErr w:type="spellEnd"/>
      <w:r w:rsidR="00A2415C" w:rsidRPr="00827A3F">
        <w:rPr>
          <w:rFonts w:ascii="Arial" w:hAnsi="Arial"/>
        </w:rPr>
        <w:t xml:space="preserve">): </w:t>
      </w:r>
      <w:r w:rsidR="00896E7A" w:rsidRPr="002D0152">
        <w:rPr>
          <w:rFonts w:ascii="Arial" w:hAnsi="Arial"/>
        </w:rPr>
        <w:t>www.mediadb.eu</w:t>
      </w:r>
      <w:r w:rsidR="00896E7A">
        <w:rPr>
          <w:rFonts w:ascii="Arial" w:hAnsi="Arial"/>
        </w:rPr>
        <w:t xml:space="preserve">; Europäisches Parlament: </w:t>
      </w:r>
      <w:r w:rsidR="00896E7A" w:rsidRPr="002D0152">
        <w:rPr>
          <w:rFonts w:ascii="Arial" w:hAnsi="Arial"/>
        </w:rPr>
        <w:t>www.europarl.europa.eu</w:t>
      </w:r>
      <w:r w:rsidR="00896E7A">
        <w:rPr>
          <w:rFonts w:ascii="Arial" w:hAnsi="Arial"/>
        </w:rPr>
        <w:t xml:space="preserve">; </w:t>
      </w:r>
      <w:r w:rsidR="002D0152">
        <w:rPr>
          <w:rFonts w:ascii="Arial" w:hAnsi="Arial"/>
        </w:rPr>
        <w:t xml:space="preserve">Europäische Kommission: </w:t>
      </w:r>
      <w:r w:rsidR="002D0152" w:rsidRPr="002D0152">
        <w:rPr>
          <w:rFonts w:ascii="Arial" w:hAnsi="Arial"/>
        </w:rPr>
        <w:t>Amtsblatt</w:t>
      </w:r>
      <w:r w:rsidR="002D0152">
        <w:rPr>
          <w:rFonts w:ascii="Arial" w:hAnsi="Arial"/>
        </w:rPr>
        <w:t xml:space="preserve"> </w:t>
      </w:r>
      <w:r w:rsidR="001F6552">
        <w:rPr>
          <w:rFonts w:ascii="Arial" w:hAnsi="Arial"/>
        </w:rPr>
        <w:t>2020/</w:t>
      </w:r>
      <w:r w:rsidR="002D0152">
        <w:rPr>
          <w:rFonts w:ascii="Arial" w:hAnsi="Arial"/>
        </w:rPr>
        <w:t>C</w:t>
      </w:r>
      <w:r w:rsidR="002D0152" w:rsidRPr="002D0152">
        <w:rPr>
          <w:rFonts w:ascii="Arial" w:hAnsi="Arial"/>
        </w:rPr>
        <w:t xml:space="preserve"> 223/</w:t>
      </w:r>
      <w:r w:rsidR="001F6552">
        <w:rPr>
          <w:rFonts w:ascii="Arial" w:hAnsi="Arial"/>
        </w:rPr>
        <w:t>03</w:t>
      </w:r>
    </w:p>
    <w:p w14:paraId="3D591845" w14:textId="77777777" w:rsidR="002D0152" w:rsidRDefault="002D0152" w:rsidP="002D0152">
      <w:pPr>
        <w:pStyle w:val="Default"/>
        <w:rPr>
          <w:rFonts w:ascii="Arial" w:hAnsi="Arial"/>
        </w:rPr>
      </w:pPr>
    </w:p>
    <w:p w14:paraId="0867C9D8" w14:textId="77777777" w:rsidR="00FE002C" w:rsidRDefault="00FE002C" w:rsidP="00FE002C">
      <w:pPr>
        <w:autoSpaceDE w:val="0"/>
        <w:autoSpaceDN w:val="0"/>
        <w:adjustRightInd w:val="0"/>
        <w:rPr>
          <w:rFonts w:ascii="Arial" w:hAnsi="Arial"/>
          <w:color w:val="FF0000"/>
        </w:rPr>
      </w:pPr>
      <w:r>
        <w:rPr>
          <w:rFonts w:ascii="Arial" w:hAnsi="Arial"/>
          <w:color w:val="FF0000"/>
        </w:rPr>
        <w:t>Begriffe, methodische Anmerkungen oder Lesehilfen</w:t>
      </w:r>
    </w:p>
    <w:p w14:paraId="5D033C0C" w14:textId="77777777" w:rsidR="00FE002C" w:rsidRPr="00FE002C" w:rsidRDefault="00FE002C">
      <w:pPr>
        <w:rPr>
          <w:rFonts w:ascii="Arial" w:hAnsi="Arial"/>
        </w:rPr>
      </w:pPr>
    </w:p>
    <w:p w14:paraId="2BF7CD8E" w14:textId="2EDE8E6A" w:rsidR="00104587" w:rsidRDefault="00104587">
      <w:pPr>
        <w:rPr>
          <w:rFonts w:ascii="Arial" w:hAnsi="Arial"/>
        </w:rPr>
      </w:pPr>
      <w:r w:rsidRPr="00104587">
        <w:rPr>
          <w:rFonts w:ascii="Arial" w:hAnsi="Arial"/>
          <w:b/>
        </w:rPr>
        <w:t>Streaming:</w:t>
      </w:r>
      <w:r w:rsidRPr="00104587">
        <w:rPr>
          <w:rFonts w:ascii="Arial" w:hAnsi="Arial"/>
        </w:rPr>
        <w:t xml:space="preserve"> Datenübertragungsverfahren, bei dem die Daten bereits während der Übertragung angesehen oder angehört werden können und nicht erst nach der vollständigen Übertragung der Daten.</w:t>
      </w:r>
    </w:p>
    <w:p w14:paraId="4CF1336C" w14:textId="77777777" w:rsidR="007B4261" w:rsidRDefault="007B4261">
      <w:pPr>
        <w:rPr>
          <w:rFonts w:ascii="Arial" w:hAnsi="Arial"/>
        </w:rPr>
      </w:pPr>
    </w:p>
    <w:p w14:paraId="5C4EA4FA" w14:textId="416BE629" w:rsidR="007B4261" w:rsidRPr="00C86D61" w:rsidRDefault="007B4261">
      <w:pPr>
        <w:rPr>
          <w:rFonts w:ascii="Arial" w:hAnsi="Arial"/>
        </w:rPr>
      </w:pPr>
      <w:r>
        <w:rPr>
          <w:rFonts w:ascii="Arial" w:hAnsi="Arial"/>
        </w:rPr>
        <w:t xml:space="preserve">Die Angaben zur </w:t>
      </w:r>
      <w:proofErr w:type="spellStart"/>
      <w:r w:rsidRPr="007B4261">
        <w:rPr>
          <w:rFonts w:ascii="Arial" w:hAnsi="Arial"/>
          <w:b/>
        </w:rPr>
        <w:t>Streamingdauer</w:t>
      </w:r>
      <w:proofErr w:type="spellEnd"/>
      <w:r w:rsidRPr="007B4261">
        <w:rPr>
          <w:rFonts w:ascii="Arial" w:hAnsi="Arial"/>
          <w:b/>
        </w:rPr>
        <w:t xml:space="preserve"> </w:t>
      </w:r>
      <w:r>
        <w:rPr>
          <w:rFonts w:ascii="Arial" w:hAnsi="Arial"/>
          <w:b/>
        </w:rPr>
        <w:t>bei Netflix</w:t>
      </w:r>
      <w:r w:rsidRPr="00C86D61">
        <w:rPr>
          <w:rFonts w:ascii="Arial" w:hAnsi="Arial"/>
        </w:rPr>
        <w:t xml:space="preserve"> beruhen auf dem Report </w:t>
      </w:r>
      <w:r w:rsidR="00C86D61" w:rsidRPr="00C86D61">
        <w:rPr>
          <w:rFonts w:ascii="Arial" w:hAnsi="Arial"/>
        </w:rPr>
        <w:t>"</w:t>
      </w:r>
      <w:proofErr w:type="spellStart"/>
      <w:r w:rsidRPr="00C86D61">
        <w:rPr>
          <w:rFonts w:ascii="Arial" w:hAnsi="Arial"/>
        </w:rPr>
        <w:t>What</w:t>
      </w:r>
      <w:proofErr w:type="spellEnd"/>
      <w:r w:rsidRPr="00C86D61">
        <w:rPr>
          <w:rFonts w:ascii="Arial" w:hAnsi="Arial"/>
        </w:rPr>
        <w:t xml:space="preserve"> </w:t>
      </w:r>
      <w:proofErr w:type="spellStart"/>
      <w:r w:rsidRPr="00C86D61">
        <w:rPr>
          <w:rFonts w:ascii="Arial" w:hAnsi="Arial"/>
        </w:rPr>
        <w:t>We</w:t>
      </w:r>
      <w:proofErr w:type="spellEnd"/>
      <w:r w:rsidRPr="00C86D61">
        <w:rPr>
          <w:rFonts w:ascii="Arial" w:hAnsi="Arial"/>
        </w:rPr>
        <w:t xml:space="preserve"> </w:t>
      </w:r>
      <w:proofErr w:type="spellStart"/>
      <w:r w:rsidRPr="00C86D61">
        <w:rPr>
          <w:rFonts w:ascii="Arial" w:hAnsi="Arial"/>
        </w:rPr>
        <w:t>Watched</w:t>
      </w:r>
      <w:proofErr w:type="spellEnd"/>
      <w:r w:rsidRPr="00C86D61">
        <w:rPr>
          <w:rFonts w:ascii="Arial" w:hAnsi="Arial"/>
        </w:rPr>
        <w:t>: A Netflix Engagement Report</w:t>
      </w:r>
      <w:r w:rsidR="00C86D61" w:rsidRPr="00C86D61">
        <w:rPr>
          <w:rFonts w:ascii="Arial" w:hAnsi="Arial"/>
        </w:rPr>
        <w:t>"</w:t>
      </w:r>
      <w:r w:rsidRPr="00C86D61">
        <w:rPr>
          <w:rFonts w:ascii="Arial" w:hAnsi="Arial"/>
        </w:rPr>
        <w:t xml:space="preserve">. Der Report bildet die </w:t>
      </w:r>
      <w:proofErr w:type="spellStart"/>
      <w:r w:rsidRPr="00C86D61">
        <w:rPr>
          <w:rFonts w:ascii="Arial" w:hAnsi="Arial"/>
        </w:rPr>
        <w:t>Streamingdauer</w:t>
      </w:r>
      <w:proofErr w:type="spellEnd"/>
      <w:r w:rsidRPr="00C86D61">
        <w:rPr>
          <w:rFonts w:ascii="Arial" w:hAnsi="Arial"/>
        </w:rPr>
        <w:t xml:space="preserve"> von rund 18.200 Filmen und </w:t>
      </w:r>
      <w:r w:rsidR="002049BD" w:rsidRPr="002049BD">
        <w:rPr>
          <w:rFonts w:ascii="Arial" w:hAnsi="Arial"/>
        </w:rPr>
        <w:t>Serienstaffeln</w:t>
      </w:r>
      <w:r w:rsidRPr="00C86D61">
        <w:rPr>
          <w:rFonts w:ascii="Arial" w:hAnsi="Arial"/>
        </w:rPr>
        <w:t xml:space="preserve"> von Januar bis Juni 2023 ab, die zusammen für 99 Prozent der gesamten </w:t>
      </w:r>
      <w:proofErr w:type="spellStart"/>
      <w:r w:rsidRPr="00C86D61">
        <w:rPr>
          <w:rFonts w:ascii="Arial" w:hAnsi="Arial"/>
        </w:rPr>
        <w:t>Streamingdauer</w:t>
      </w:r>
      <w:proofErr w:type="spellEnd"/>
      <w:r w:rsidRPr="00C86D61">
        <w:rPr>
          <w:rFonts w:ascii="Arial" w:hAnsi="Arial"/>
        </w:rPr>
        <w:t xml:space="preserve"> bei Netflix verantwortlich sind</w:t>
      </w:r>
      <w:r w:rsidR="00C86D61" w:rsidRPr="00C86D61">
        <w:rPr>
          <w:rFonts w:ascii="Arial" w:hAnsi="Arial"/>
        </w:rPr>
        <w:t xml:space="preserve">. Für das erste Halbjahr 2023 wurde eine </w:t>
      </w:r>
      <w:proofErr w:type="spellStart"/>
      <w:r w:rsidR="00C86D61" w:rsidRPr="00C86D61">
        <w:rPr>
          <w:rFonts w:ascii="Arial" w:hAnsi="Arial"/>
        </w:rPr>
        <w:t>Streamingdauer</w:t>
      </w:r>
      <w:proofErr w:type="spellEnd"/>
      <w:r w:rsidR="00C86D61" w:rsidRPr="00C86D61">
        <w:rPr>
          <w:rFonts w:ascii="Arial" w:hAnsi="Arial"/>
        </w:rPr>
        <w:t xml:space="preserve"> von insgesamt 93,5 Milliarden Stunden angegeben.</w:t>
      </w:r>
    </w:p>
    <w:p w14:paraId="2C9EBEE0" w14:textId="77777777" w:rsidR="00D8219F" w:rsidRPr="00C86D61" w:rsidRDefault="00D8219F">
      <w:pPr>
        <w:rPr>
          <w:rFonts w:ascii="Arial" w:hAnsi="Arial"/>
        </w:rPr>
      </w:pPr>
    </w:p>
    <w:p w14:paraId="0435D798" w14:textId="77777777" w:rsidR="00E925B9" w:rsidRPr="00D83506" w:rsidRDefault="00E925B9" w:rsidP="00E925B9">
      <w:pPr>
        <w:rPr>
          <w:rFonts w:ascii="Arial" w:hAnsi="Arial"/>
          <w:sz w:val="20"/>
          <w:szCs w:val="20"/>
        </w:rPr>
      </w:pPr>
      <w:r>
        <w:rPr>
          <w:rFonts w:ascii="Arial" w:hAnsi="Arial"/>
          <w:sz w:val="20"/>
          <w:szCs w:val="20"/>
        </w:rPr>
        <w:t>D</w:t>
      </w:r>
      <w:r w:rsidRPr="00D83506">
        <w:rPr>
          <w:rFonts w:ascii="Arial" w:hAnsi="Arial"/>
          <w:sz w:val="20"/>
          <w:szCs w:val="20"/>
        </w:rPr>
        <w:t xml:space="preserve">ieser Text ist unter der Creative Commons Lizenz CC BY-NC-ND 4.0 veröffentlicht. </w:t>
      </w:r>
    </w:p>
    <w:p w14:paraId="580B6733" w14:textId="303095F8" w:rsidR="008C2AE9" w:rsidRPr="00E925B9" w:rsidRDefault="00E925B9" w:rsidP="00E925B9">
      <w:pPr>
        <w:rPr>
          <w:rFonts w:ascii="Arial" w:hAnsi="Arial"/>
          <w:sz w:val="20"/>
          <w:szCs w:val="20"/>
        </w:rPr>
      </w:pPr>
      <w:r w:rsidRPr="00D83506">
        <w:rPr>
          <w:rFonts w:ascii="Arial" w:hAnsi="Arial"/>
          <w:sz w:val="20"/>
          <w:szCs w:val="20"/>
        </w:rPr>
        <w:t>Bundeszentrale für politische Bildung 202</w:t>
      </w:r>
      <w:r>
        <w:rPr>
          <w:rFonts w:ascii="Arial" w:hAnsi="Arial"/>
          <w:sz w:val="20"/>
          <w:szCs w:val="20"/>
        </w:rPr>
        <w:t>4</w:t>
      </w:r>
      <w:r w:rsidRPr="00D83506">
        <w:rPr>
          <w:rFonts w:ascii="Arial" w:hAnsi="Arial"/>
          <w:sz w:val="20"/>
          <w:szCs w:val="20"/>
        </w:rPr>
        <w:t xml:space="preserve"> | </w:t>
      </w:r>
      <w:hyperlink r:id="rId8" w:history="1">
        <w:r w:rsidRPr="00D83506">
          <w:rPr>
            <w:rFonts w:ascii="Arial" w:hAnsi="Arial"/>
            <w:sz w:val="20"/>
            <w:szCs w:val="20"/>
          </w:rPr>
          <w:t>www.bpb.de</w:t>
        </w:r>
      </w:hyperlink>
    </w:p>
    <w:sectPr w:rsidR="008C2AE9" w:rsidRPr="00E925B9">
      <w:footnotePr>
        <w:pos w:val="beneathText"/>
      </w:footnotePr>
      <w:pgSz w:w="11905" w:h="16837"/>
      <w:pgMar w:top="1134" w:right="1134" w:bottom="1134" w:left="1134"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78F7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78F78B" w16cid:durableId="2A787C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02FA0" w14:textId="77777777" w:rsidR="004D7162" w:rsidRDefault="004D7162" w:rsidP="008803C4">
      <w:r>
        <w:separator/>
      </w:r>
    </w:p>
  </w:endnote>
  <w:endnote w:type="continuationSeparator" w:id="0">
    <w:p w14:paraId="6BF1CC1F" w14:textId="77777777" w:rsidR="004D7162" w:rsidRDefault="004D7162" w:rsidP="0088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IN">
    <w:altName w:val="DI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0E7BF" w14:textId="77777777" w:rsidR="004D7162" w:rsidRDefault="004D7162" w:rsidP="008803C4">
      <w:r>
        <w:separator/>
      </w:r>
    </w:p>
  </w:footnote>
  <w:footnote w:type="continuationSeparator" w:id="0">
    <w:p w14:paraId="2A9F0A79" w14:textId="77777777" w:rsidR="004D7162" w:rsidRDefault="004D7162" w:rsidP="008803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E7AA7"/>
    <w:multiLevelType w:val="hybridMultilevel"/>
    <w:tmpl w:val="482AEB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26A"/>
    <w:rsid w:val="0008524F"/>
    <w:rsid w:val="00094A80"/>
    <w:rsid w:val="000A333D"/>
    <w:rsid w:val="000A5B85"/>
    <w:rsid w:val="000B2A56"/>
    <w:rsid w:val="000B7B8A"/>
    <w:rsid w:val="000D3E89"/>
    <w:rsid w:val="001040A6"/>
    <w:rsid w:val="00104587"/>
    <w:rsid w:val="00121D95"/>
    <w:rsid w:val="00123E41"/>
    <w:rsid w:val="00137EC5"/>
    <w:rsid w:val="001402FF"/>
    <w:rsid w:val="0014279B"/>
    <w:rsid w:val="00154659"/>
    <w:rsid w:val="00155F74"/>
    <w:rsid w:val="0015616F"/>
    <w:rsid w:val="00194C95"/>
    <w:rsid w:val="001B26B1"/>
    <w:rsid w:val="001C2FB9"/>
    <w:rsid w:val="001F6552"/>
    <w:rsid w:val="002049BD"/>
    <w:rsid w:val="002128BB"/>
    <w:rsid w:val="002870A8"/>
    <w:rsid w:val="002A5D8F"/>
    <w:rsid w:val="002B0281"/>
    <w:rsid w:val="002B638A"/>
    <w:rsid w:val="002D0152"/>
    <w:rsid w:val="002D2012"/>
    <w:rsid w:val="002E16AC"/>
    <w:rsid w:val="002E33F7"/>
    <w:rsid w:val="002E51A2"/>
    <w:rsid w:val="002E718A"/>
    <w:rsid w:val="00300F0A"/>
    <w:rsid w:val="0034489E"/>
    <w:rsid w:val="00351751"/>
    <w:rsid w:val="003648CD"/>
    <w:rsid w:val="00396ACD"/>
    <w:rsid w:val="003A53ED"/>
    <w:rsid w:val="003F081C"/>
    <w:rsid w:val="003F19C9"/>
    <w:rsid w:val="004435E3"/>
    <w:rsid w:val="004540EC"/>
    <w:rsid w:val="00460032"/>
    <w:rsid w:val="00465948"/>
    <w:rsid w:val="00472404"/>
    <w:rsid w:val="004816E4"/>
    <w:rsid w:val="004A03C1"/>
    <w:rsid w:val="004D7162"/>
    <w:rsid w:val="004F555A"/>
    <w:rsid w:val="0050185E"/>
    <w:rsid w:val="005072D4"/>
    <w:rsid w:val="00523442"/>
    <w:rsid w:val="0053366A"/>
    <w:rsid w:val="005357D6"/>
    <w:rsid w:val="005423C8"/>
    <w:rsid w:val="0055574D"/>
    <w:rsid w:val="005B7933"/>
    <w:rsid w:val="005C4577"/>
    <w:rsid w:val="005D38FB"/>
    <w:rsid w:val="005E66EF"/>
    <w:rsid w:val="00601882"/>
    <w:rsid w:val="006107E3"/>
    <w:rsid w:val="00615C2B"/>
    <w:rsid w:val="006176C3"/>
    <w:rsid w:val="006452AC"/>
    <w:rsid w:val="0065122D"/>
    <w:rsid w:val="00653511"/>
    <w:rsid w:val="00656D69"/>
    <w:rsid w:val="00657AA0"/>
    <w:rsid w:val="0068057E"/>
    <w:rsid w:val="00691620"/>
    <w:rsid w:val="006A05B0"/>
    <w:rsid w:val="006B6683"/>
    <w:rsid w:val="006C5CB5"/>
    <w:rsid w:val="006E0610"/>
    <w:rsid w:val="006E3837"/>
    <w:rsid w:val="006E4CA4"/>
    <w:rsid w:val="006F2EDF"/>
    <w:rsid w:val="006F32C0"/>
    <w:rsid w:val="00711671"/>
    <w:rsid w:val="00714F5A"/>
    <w:rsid w:val="007245C4"/>
    <w:rsid w:val="00731346"/>
    <w:rsid w:val="00764400"/>
    <w:rsid w:val="00764DDE"/>
    <w:rsid w:val="00780EB6"/>
    <w:rsid w:val="00796F57"/>
    <w:rsid w:val="007B4261"/>
    <w:rsid w:val="007C1135"/>
    <w:rsid w:val="007C3FEA"/>
    <w:rsid w:val="007D4672"/>
    <w:rsid w:val="007D4C02"/>
    <w:rsid w:val="00800DF3"/>
    <w:rsid w:val="0082426A"/>
    <w:rsid w:val="00827A3F"/>
    <w:rsid w:val="00836409"/>
    <w:rsid w:val="00841B8C"/>
    <w:rsid w:val="00854925"/>
    <w:rsid w:val="00865A9C"/>
    <w:rsid w:val="008803C4"/>
    <w:rsid w:val="00896E7A"/>
    <w:rsid w:val="008A07BB"/>
    <w:rsid w:val="008B68FC"/>
    <w:rsid w:val="008C2AE9"/>
    <w:rsid w:val="008D2059"/>
    <w:rsid w:val="008F25FD"/>
    <w:rsid w:val="0093036A"/>
    <w:rsid w:val="009456EE"/>
    <w:rsid w:val="0096048D"/>
    <w:rsid w:val="00966AA2"/>
    <w:rsid w:val="00984680"/>
    <w:rsid w:val="009C4387"/>
    <w:rsid w:val="00A2415C"/>
    <w:rsid w:val="00A30010"/>
    <w:rsid w:val="00A31435"/>
    <w:rsid w:val="00A53891"/>
    <w:rsid w:val="00A85063"/>
    <w:rsid w:val="00A96CA1"/>
    <w:rsid w:val="00A96CE9"/>
    <w:rsid w:val="00AA753D"/>
    <w:rsid w:val="00AE36A8"/>
    <w:rsid w:val="00B207FC"/>
    <w:rsid w:val="00B506B3"/>
    <w:rsid w:val="00B879D5"/>
    <w:rsid w:val="00BB151F"/>
    <w:rsid w:val="00BC43BB"/>
    <w:rsid w:val="00BD1B4D"/>
    <w:rsid w:val="00BD2F3B"/>
    <w:rsid w:val="00C01EE2"/>
    <w:rsid w:val="00C0345F"/>
    <w:rsid w:val="00C227A5"/>
    <w:rsid w:val="00C32C4B"/>
    <w:rsid w:val="00C336A8"/>
    <w:rsid w:val="00C723B0"/>
    <w:rsid w:val="00C849FE"/>
    <w:rsid w:val="00C8688B"/>
    <w:rsid w:val="00C86D61"/>
    <w:rsid w:val="00CB52E7"/>
    <w:rsid w:val="00CD09FF"/>
    <w:rsid w:val="00CE0B1E"/>
    <w:rsid w:val="00CF416E"/>
    <w:rsid w:val="00D22892"/>
    <w:rsid w:val="00D30285"/>
    <w:rsid w:val="00D32EBD"/>
    <w:rsid w:val="00D348F2"/>
    <w:rsid w:val="00D8219F"/>
    <w:rsid w:val="00D82BEB"/>
    <w:rsid w:val="00D83A8C"/>
    <w:rsid w:val="00DC014D"/>
    <w:rsid w:val="00DC3D5B"/>
    <w:rsid w:val="00DE47B6"/>
    <w:rsid w:val="00E01D9C"/>
    <w:rsid w:val="00E04079"/>
    <w:rsid w:val="00E31D9E"/>
    <w:rsid w:val="00E64206"/>
    <w:rsid w:val="00E72B58"/>
    <w:rsid w:val="00E925B9"/>
    <w:rsid w:val="00EC1A4A"/>
    <w:rsid w:val="00EE5FCD"/>
    <w:rsid w:val="00EF2BD7"/>
    <w:rsid w:val="00F039DF"/>
    <w:rsid w:val="00F0492D"/>
    <w:rsid w:val="00F3434D"/>
    <w:rsid w:val="00F80D4F"/>
    <w:rsid w:val="00F90608"/>
    <w:rsid w:val="00F92E9D"/>
    <w:rsid w:val="00FB0C7C"/>
    <w:rsid w:val="00FD4967"/>
    <w:rsid w:val="00FE002C"/>
    <w:rsid w:val="00FE66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5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753D"/>
    <w:pPr>
      <w:widowControl w:val="0"/>
      <w:suppressAutoHyphens/>
    </w:pPr>
    <w:rPr>
      <w:rFonts w:eastAsia="Arial Unicode MS"/>
      <w:kern w:val="1"/>
      <w:sz w:val="24"/>
      <w:szCs w:val="24"/>
      <w:lang w:eastAsia="ar-SA"/>
    </w:rPr>
  </w:style>
  <w:style w:type="paragraph" w:styleId="berschrift1">
    <w:name w:val="heading 1"/>
    <w:basedOn w:val="Standard"/>
    <w:next w:val="Standard"/>
    <w:link w:val="berschrift1Zchn"/>
    <w:uiPriority w:val="9"/>
    <w:qFormat/>
    <w:rsid w:val="007B42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CD09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qFormat/>
    <w:pPr>
      <w:widowControl/>
      <w:suppressAutoHyphens w:val="0"/>
      <w:spacing w:before="100" w:beforeAutospacing="1" w:after="100" w:afterAutospacing="1"/>
      <w:outlineLvl w:val="2"/>
    </w:pPr>
    <w:rPr>
      <w:rFonts w:eastAsia="Times New Roman"/>
      <w:b/>
      <w:bCs/>
      <w:kern w:val="0"/>
      <w:sz w:val="27"/>
      <w:szCs w:val="27"/>
      <w:lang w:eastAsia="de-DE"/>
    </w:rPr>
  </w:style>
  <w:style w:type="paragraph" w:styleId="berschrift4">
    <w:name w:val="heading 4"/>
    <w:basedOn w:val="Standard"/>
    <w:next w:val="Standard"/>
    <w:link w:val="berschrift4Zchn"/>
    <w:uiPriority w:val="9"/>
    <w:semiHidden/>
    <w:unhideWhenUsed/>
    <w:qFormat/>
    <w:rsid w:val="00CD09F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80"/>
      <w:u w:val="single"/>
    </w:rPr>
  </w:style>
  <w:style w:type="character" w:styleId="BesuchterHyperlink">
    <w:name w:val="FollowedHyperlink"/>
    <w:rPr>
      <w:color w:val="800000"/>
      <w:u w:val="single"/>
    </w:rPr>
  </w:style>
  <w:style w:type="paragraph" w:customStyle="1" w:styleId="berschrift">
    <w:name w:val="Überschrift"/>
    <w:basedOn w:val="Standard"/>
    <w:next w:val="Textkrper"/>
    <w:pPr>
      <w:keepNext/>
      <w:spacing w:before="240" w:after="120"/>
    </w:pPr>
    <w:rPr>
      <w:rFonts w:ascii="Arial" w:eastAsia="MS Mincho" w:hAnsi="Arial" w:cs="MS Mincho"/>
      <w:sz w:val="28"/>
      <w:szCs w:val="28"/>
    </w:rPr>
  </w:style>
  <w:style w:type="paragraph" w:styleId="Textkrper">
    <w:name w:val="Body Text"/>
    <w:basedOn w:val="Standard"/>
    <w:pPr>
      <w:spacing w:after="120"/>
    </w:pPr>
  </w:style>
  <w:style w:type="paragraph" w:styleId="Liste">
    <w:name w:val="List"/>
    <w:basedOn w:val="Textkrper"/>
    <w:rPr>
      <w:rFonts w:cs="MS Mincho"/>
    </w:rPr>
  </w:style>
  <w:style w:type="paragraph" w:customStyle="1" w:styleId="Beschriftung1">
    <w:name w:val="Beschriftung1"/>
    <w:basedOn w:val="Standard"/>
    <w:pPr>
      <w:suppressLineNumbers/>
      <w:spacing w:before="120" w:after="120"/>
    </w:pPr>
    <w:rPr>
      <w:rFonts w:cs="MS Mincho"/>
      <w:i/>
      <w:iCs/>
    </w:rPr>
  </w:style>
  <w:style w:type="paragraph" w:customStyle="1" w:styleId="Verzeichnis">
    <w:name w:val="Verzeichnis"/>
    <w:basedOn w:val="Standard"/>
    <w:pPr>
      <w:suppressLineNumbers/>
    </w:pPr>
    <w:rPr>
      <w:rFonts w:cs="MS Mincho"/>
    </w:rPr>
  </w:style>
  <w:style w:type="paragraph" w:styleId="Textkrper2">
    <w:name w:val="Body Text 2"/>
    <w:basedOn w:val="Standard"/>
    <w:rPr>
      <w:rFonts w:ascii="Arial" w:hAnsi="Arial" w:cs="Arial"/>
      <w:color w:val="000000"/>
      <w:sz w:val="20"/>
      <w:szCs w:val="20"/>
    </w:rPr>
  </w:style>
  <w:style w:type="paragraph" w:styleId="StandardWeb">
    <w:name w:val="Normal (Web)"/>
    <w:basedOn w:val="Standard"/>
    <w:pPr>
      <w:widowControl/>
      <w:suppressAutoHyphens w:val="0"/>
      <w:spacing w:before="100" w:beforeAutospacing="1" w:after="100" w:afterAutospacing="1"/>
    </w:pPr>
    <w:rPr>
      <w:rFonts w:eastAsia="Times New Roman"/>
      <w:kern w:val="0"/>
      <w:lang w:eastAsia="de-DE"/>
    </w:rPr>
  </w:style>
  <w:style w:type="paragraph" w:customStyle="1" w:styleId="Textkrper21">
    <w:name w:val="Textkörper 21"/>
    <w:basedOn w:val="Standard"/>
    <w:rsid w:val="008C2AE9"/>
    <w:rPr>
      <w:rFonts w:ascii="Arial" w:hAnsi="Arial" w:cs="Arial"/>
      <w:color w:val="000000"/>
      <w:sz w:val="20"/>
      <w:szCs w:val="20"/>
    </w:rPr>
  </w:style>
  <w:style w:type="character" w:customStyle="1" w:styleId="A2">
    <w:name w:val="A2"/>
    <w:uiPriority w:val="99"/>
    <w:rsid w:val="00D30285"/>
    <w:rPr>
      <w:rFonts w:cs="DIN"/>
      <w:color w:val="000000"/>
      <w:sz w:val="16"/>
      <w:szCs w:val="16"/>
    </w:rPr>
  </w:style>
  <w:style w:type="character" w:customStyle="1" w:styleId="berschrift2Zchn">
    <w:name w:val="Überschrift 2 Zchn"/>
    <w:basedOn w:val="Absatz-Standardschriftart"/>
    <w:link w:val="berschrift2"/>
    <w:uiPriority w:val="9"/>
    <w:semiHidden/>
    <w:rsid w:val="00CD09FF"/>
    <w:rPr>
      <w:rFonts w:asciiTheme="majorHAnsi" w:eastAsiaTheme="majorEastAsia" w:hAnsiTheme="majorHAnsi" w:cstheme="majorBidi"/>
      <w:b/>
      <w:bCs/>
      <w:color w:val="4F81BD" w:themeColor="accent1"/>
      <w:kern w:val="1"/>
      <w:sz w:val="26"/>
      <w:szCs w:val="26"/>
      <w:lang w:eastAsia="ar-SA"/>
    </w:rPr>
  </w:style>
  <w:style w:type="character" w:customStyle="1" w:styleId="berschrift4Zchn">
    <w:name w:val="Überschrift 4 Zchn"/>
    <w:basedOn w:val="Absatz-Standardschriftart"/>
    <w:link w:val="berschrift4"/>
    <w:uiPriority w:val="9"/>
    <w:semiHidden/>
    <w:rsid w:val="00CD09FF"/>
    <w:rPr>
      <w:rFonts w:asciiTheme="majorHAnsi" w:eastAsiaTheme="majorEastAsia" w:hAnsiTheme="majorHAnsi" w:cstheme="majorBidi"/>
      <w:b/>
      <w:bCs/>
      <w:i/>
      <w:iCs/>
      <w:color w:val="4F81BD" w:themeColor="accent1"/>
      <w:kern w:val="1"/>
      <w:sz w:val="24"/>
      <w:szCs w:val="24"/>
      <w:lang w:eastAsia="ar-SA"/>
    </w:rPr>
  </w:style>
  <w:style w:type="character" w:styleId="Kommentarzeichen">
    <w:name w:val="annotation reference"/>
    <w:basedOn w:val="Absatz-Standardschriftart"/>
    <w:uiPriority w:val="99"/>
    <w:semiHidden/>
    <w:unhideWhenUsed/>
    <w:rsid w:val="00615C2B"/>
    <w:rPr>
      <w:sz w:val="16"/>
      <w:szCs w:val="16"/>
    </w:rPr>
  </w:style>
  <w:style w:type="paragraph" w:styleId="Kommentartext">
    <w:name w:val="annotation text"/>
    <w:basedOn w:val="Standard"/>
    <w:link w:val="KommentartextZchn"/>
    <w:uiPriority w:val="99"/>
    <w:semiHidden/>
    <w:unhideWhenUsed/>
    <w:rsid w:val="00615C2B"/>
    <w:rPr>
      <w:sz w:val="20"/>
      <w:szCs w:val="20"/>
    </w:rPr>
  </w:style>
  <w:style w:type="character" w:customStyle="1" w:styleId="KommentartextZchn">
    <w:name w:val="Kommentartext Zchn"/>
    <w:basedOn w:val="Absatz-Standardschriftart"/>
    <w:link w:val="Kommentartext"/>
    <w:uiPriority w:val="99"/>
    <w:semiHidden/>
    <w:rsid w:val="00615C2B"/>
    <w:rPr>
      <w:rFonts w:eastAsia="Arial Unicode MS"/>
      <w:kern w:val="1"/>
      <w:lang w:eastAsia="ar-SA"/>
    </w:rPr>
  </w:style>
  <w:style w:type="paragraph" w:styleId="Kommentarthema">
    <w:name w:val="annotation subject"/>
    <w:basedOn w:val="Kommentartext"/>
    <w:next w:val="Kommentartext"/>
    <w:link w:val="KommentarthemaZchn"/>
    <w:uiPriority w:val="99"/>
    <w:semiHidden/>
    <w:unhideWhenUsed/>
    <w:rsid w:val="00615C2B"/>
    <w:rPr>
      <w:b/>
      <w:bCs/>
    </w:rPr>
  </w:style>
  <w:style w:type="character" w:customStyle="1" w:styleId="KommentarthemaZchn">
    <w:name w:val="Kommentarthema Zchn"/>
    <w:basedOn w:val="KommentartextZchn"/>
    <w:link w:val="Kommentarthema"/>
    <w:uiPriority w:val="99"/>
    <w:semiHidden/>
    <w:rsid w:val="00615C2B"/>
    <w:rPr>
      <w:rFonts w:eastAsia="Arial Unicode MS"/>
      <w:b/>
      <w:bCs/>
      <w:kern w:val="1"/>
      <w:lang w:eastAsia="ar-SA"/>
    </w:rPr>
  </w:style>
  <w:style w:type="paragraph" w:styleId="Sprechblasentext">
    <w:name w:val="Balloon Text"/>
    <w:basedOn w:val="Standard"/>
    <w:link w:val="SprechblasentextZchn"/>
    <w:uiPriority w:val="99"/>
    <w:semiHidden/>
    <w:unhideWhenUsed/>
    <w:rsid w:val="00615C2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15C2B"/>
    <w:rPr>
      <w:rFonts w:ascii="Segoe UI" w:eastAsia="Arial Unicode MS" w:hAnsi="Segoe UI" w:cs="Segoe UI"/>
      <w:kern w:val="1"/>
      <w:sz w:val="18"/>
      <w:szCs w:val="18"/>
      <w:lang w:eastAsia="ar-SA"/>
    </w:rPr>
  </w:style>
  <w:style w:type="paragraph" w:styleId="Kopfzeile">
    <w:name w:val="header"/>
    <w:basedOn w:val="Standard"/>
    <w:link w:val="KopfzeileZchn"/>
    <w:uiPriority w:val="99"/>
    <w:unhideWhenUsed/>
    <w:rsid w:val="008803C4"/>
    <w:pPr>
      <w:tabs>
        <w:tab w:val="center" w:pos="4536"/>
        <w:tab w:val="right" w:pos="9072"/>
      </w:tabs>
    </w:pPr>
  </w:style>
  <w:style w:type="character" w:customStyle="1" w:styleId="KopfzeileZchn">
    <w:name w:val="Kopfzeile Zchn"/>
    <w:basedOn w:val="Absatz-Standardschriftart"/>
    <w:link w:val="Kopfzeile"/>
    <w:uiPriority w:val="99"/>
    <w:rsid w:val="008803C4"/>
    <w:rPr>
      <w:rFonts w:eastAsia="Arial Unicode MS"/>
      <w:kern w:val="1"/>
      <w:sz w:val="24"/>
      <w:szCs w:val="24"/>
      <w:lang w:eastAsia="ar-SA"/>
    </w:rPr>
  </w:style>
  <w:style w:type="paragraph" w:styleId="Fuzeile">
    <w:name w:val="footer"/>
    <w:basedOn w:val="Standard"/>
    <w:link w:val="FuzeileZchn"/>
    <w:uiPriority w:val="99"/>
    <w:unhideWhenUsed/>
    <w:rsid w:val="008803C4"/>
    <w:pPr>
      <w:tabs>
        <w:tab w:val="center" w:pos="4536"/>
        <w:tab w:val="right" w:pos="9072"/>
      </w:tabs>
    </w:pPr>
  </w:style>
  <w:style w:type="character" w:customStyle="1" w:styleId="FuzeileZchn">
    <w:name w:val="Fußzeile Zchn"/>
    <w:basedOn w:val="Absatz-Standardschriftart"/>
    <w:link w:val="Fuzeile"/>
    <w:uiPriority w:val="99"/>
    <w:rsid w:val="008803C4"/>
    <w:rPr>
      <w:rFonts w:eastAsia="Arial Unicode MS"/>
      <w:kern w:val="1"/>
      <w:sz w:val="24"/>
      <w:szCs w:val="24"/>
      <w:lang w:eastAsia="ar-SA"/>
    </w:rPr>
  </w:style>
  <w:style w:type="character" w:customStyle="1" w:styleId="xn-location">
    <w:name w:val="xn-location"/>
    <w:basedOn w:val="Absatz-Standardschriftart"/>
    <w:rsid w:val="00A85063"/>
  </w:style>
  <w:style w:type="character" w:customStyle="1" w:styleId="berschrift1Zchn">
    <w:name w:val="Überschrift 1 Zchn"/>
    <w:basedOn w:val="Absatz-Standardschriftart"/>
    <w:link w:val="berschrift1"/>
    <w:uiPriority w:val="9"/>
    <w:rsid w:val="007B4261"/>
    <w:rPr>
      <w:rFonts w:asciiTheme="majorHAnsi" w:eastAsiaTheme="majorEastAsia" w:hAnsiTheme="majorHAnsi" w:cstheme="majorBidi"/>
      <w:b/>
      <w:bCs/>
      <w:color w:val="365F91" w:themeColor="accent1" w:themeShade="BF"/>
      <w:kern w:val="1"/>
      <w:sz w:val="28"/>
      <w:szCs w:val="28"/>
      <w:lang w:eastAsia="ar-SA"/>
    </w:rPr>
  </w:style>
  <w:style w:type="paragraph" w:customStyle="1" w:styleId="doceo-line-height-base">
    <w:name w:val="doceo-line-height-base"/>
    <w:basedOn w:val="Standard"/>
    <w:rsid w:val="000B7B8A"/>
    <w:pPr>
      <w:widowControl/>
      <w:suppressAutoHyphens w:val="0"/>
      <w:spacing w:before="100" w:beforeAutospacing="1" w:after="100" w:afterAutospacing="1"/>
    </w:pPr>
    <w:rPr>
      <w:rFonts w:eastAsia="Times New Roman"/>
      <w:kern w:val="0"/>
      <w:lang w:eastAsia="de-DE"/>
    </w:rPr>
  </w:style>
  <w:style w:type="character" w:customStyle="1" w:styleId="doceo-font-family-base">
    <w:name w:val="doceo-font-family-base"/>
    <w:basedOn w:val="Absatz-Standardschriftart"/>
    <w:rsid w:val="000B7B8A"/>
  </w:style>
  <w:style w:type="character" w:styleId="Fett">
    <w:name w:val="Strong"/>
    <w:basedOn w:val="Absatz-Standardschriftart"/>
    <w:uiPriority w:val="22"/>
    <w:qFormat/>
    <w:rsid w:val="0015616F"/>
    <w:rPr>
      <w:b/>
      <w:bCs/>
    </w:rPr>
  </w:style>
  <w:style w:type="paragraph" w:customStyle="1" w:styleId="Default">
    <w:name w:val="Default"/>
    <w:rsid w:val="002D0152"/>
    <w:pPr>
      <w:autoSpaceDE w:val="0"/>
      <w:autoSpaceDN w:val="0"/>
      <w:adjustRightInd w:val="0"/>
    </w:pPr>
    <w:rPr>
      <w:rFonts w:ascii="EUAlbertina" w:hAnsi="EUAlbertina" w:cs="EUAlbertina"/>
      <w:color w:val="000000"/>
      <w:sz w:val="24"/>
      <w:szCs w:val="24"/>
    </w:rPr>
  </w:style>
  <w:style w:type="paragraph" w:styleId="Listenabsatz">
    <w:name w:val="List Paragraph"/>
    <w:basedOn w:val="Standard"/>
    <w:uiPriority w:val="34"/>
    <w:qFormat/>
    <w:rsid w:val="00F92E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753D"/>
    <w:pPr>
      <w:widowControl w:val="0"/>
      <w:suppressAutoHyphens/>
    </w:pPr>
    <w:rPr>
      <w:rFonts w:eastAsia="Arial Unicode MS"/>
      <w:kern w:val="1"/>
      <w:sz w:val="24"/>
      <w:szCs w:val="24"/>
      <w:lang w:eastAsia="ar-SA"/>
    </w:rPr>
  </w:style>
  <w:style w:type="paragraph" w:styleId="berschrift1">
    <w:name w:val="heading 1"/>
    <w:basedOn w:val="Standard"/>
    <w:next w:val="Standard"/>
    <w:link w:val="berschrift1Zchn"/>
    <w:uiPriority w:val="9"/>
    <w:qFormat/>
    <w:rsid w:val="007B42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CD09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qFormat/>
    <w:pPr>
      <w:widowControl/>
      <w:suppressAutoHyphens w:val="0"/>
      <w:spacing w:before="100" w:beforeAutospacing="1" w:after="100" w:afterAutospacing="1"/>
      <w:outlineLvl w:val="2"/>
    </w:pPr>
    <w:rPr>
      <w:rFonts w:eastAsia="Times New Roman"/>
      <w:b/>
      <w:bCs/>
      <w:kern w:val="0"/>
      <w:sz w:val="27"/>
      <w:szCs w:val="27"/>
      <w:lang w:eastAsia="de-DE"/>
    </w:rPr>
  </w:style>
  <w:style w:type="paragraph" w:styleId="berschrift4">
    <w:name w:val="heading 4"/>
    <w:basedOn w:val="Standard"/>
    <w:next w:val="Standard"/>
    <w:link w:val="berschrift4Zchn"/>
    <w:uiPriority w:val="9"/>
    <w:semiHidden/>
    <w:unhideWhenUsed/>
    <w:qFormat/>
    <w:rsid w:val="00CD09F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80"/>
      <w:u w:val="single"/>
    </w:rPr>
  </w:style>
  <w:style w:type="character" w:styleId="BesuchterHyperlink">
    <w:name w:val="FollowedHyperlink"/>
    <w:rPr>
      <w:color w:val="800000"/>
      <w:u w:val="single"/>
    </w:rPr>
  </w:style>
  <w:style w:type="paragraph" w:customStyle="1" w:styleId="berschrift">
    <w:name w:val="Überschrift"/>
    <w:basedOn w:val="Standard"/>
    <w:next w:val="Textkrper"/>
    <w:pPr>
      <w:keepNext/>
      <w:spacing w:before="240" w:after="120"/>
    </w:pPr>
    <w:rPr>
      <w:rFonts w:ascii="Arial" w:eastAsia="MS Mincho" w:hAnsi="Arial" w:cs="MS Mincho"/>
      <w:sz w:val="28"/>
      <w:szCs w:val="28"/>
    </w:rPr>
  </w:style>
  <w:style w:type="paragraph" w:styleId="Textkrper">
    <w:name w:val="Body Text"/>
    <w:basedOn w:val="Standard"/>
    <w:pPr>
      <w:spacing w:after="120"/>
    </w:pPr>
  </w:style>
  <w:style w:type="paragraph" w:styleId="Liste">
    <w:name w:val="List"/>
    <w:basedOn w:val="Textkrper"/>
    <w:rPr>
      <w:rFonts w:cs="MS Mincho"/>
    </w:rPr>
  </w:style>
  <w:style w:type="paragraph" w:customStyle="1" w:styleId="Beschriftung1">
    <w:name w:val="Beschriftung1"/>
    <w:basedOn w:val="Standard"/>
    <w:pPr>
      <w:suppressLineNumbers/>
      <w:spacing w:before="120" w:after="120"/>
    </w:pPr>
    <w:rPr>
      <w:rFonts w:cs="MS Mincho"/>
      <w:i/>
      <w:iCs/>
    </w:rPr>
  </w:style>
  <w:style w:type="paragraph" w:customStyle="1" w:styleId="Verzeichnis">
    <w:name w:val="Verzeichnis"/>
    <w:basedOn w:val="Standard"/>
    <w:pPr>
      <w:suppressLineNumbers/>
    </w:pPr>
    <w:rPr>
      <w:rFonts w:cs="MS Mincho"/>
    </w:rPr>
  </w:style>
  <w:style w:type="paragraph" w:styleId="Textkrper2">
    <w:name w:val="Body Text 2"/>
    <w:basedOn w:val="Standard"/>
    <w:rPr>
      <w:rFonts w:ascii="Arial" w:hAnsi="Arial" w:cs="Arial"/>
      <w:color w:val="000000"/>
      <w:sz w:val="20"/>
      <w:szCs w:val="20"/>
    </w:rPr>
  </w:style>
  <w:style w:type="paragraph" w:styleId="StandardWeb">
    <w:name w:val="Normal (Web)"/>
    <w:basedOn w:val="Standard"/>
    <w:pPr>
      <w:widowControl/>
      <w:suppressAutoHyphens w:val="0"/>
      <w:spacing w:before="100" w:beforeAutospacing="1" w:after="100" w:afterAutospacing="1"/>
    </w:pPr>
    <w:rPr>
      <w:rFonts w:eastAsia="Times New Roman"/>
      <w:kern w:val="0"/>
      <w:lang w:eastAsia="de-DE"/>
    </w:rPr>
  </w:style>
  <w:style w:type="paragraph" w:customStyle="1" w:styleId="Textkrper21">
    <w:name w:val="Textkörper 21"/>
    <w:basedOn w:val="Standard"/>
    <w:rsid w:val="008C2AE9"/>
    <w:rPr>
      <w:rFonts w:ascii="Arial" w:hAnsi="Arial" w:cs="Arial"/>
      <w:color w:val="000000"/>
      <w:sz w:val="20"/>
      <w:szCs w:val="20"/>
    </w:rPr>
  </w:style>
  <w:style w:type="character" w:customStyle="1" w:styleId="A2">
    <w:name w:val="A2"/>
    <w:uiPriority w:val="99"/>
    <w:rsid w:val="00D30285"/>
    <w:rPr>
      <w:rFonts w:cs="DIN"/>
      <w:color w:val="000000"/>
      <w:sz w:val="16"/>
      <w:szCs w:val="16"/>
    </w:rPr>
  </w:style>
  <w:style w:type="character" w:customStyle="1" w:styleId="berschrift2Zchn">
    <w:name w:val="Überschrift 2 Zchn"/>
    <w:basedOn w:val="Absatz-Standardschriftart"/>
    <w:link w:val="berschrift2"/>
    <w:uiPriority w:val="9"/>
    <w:semiHidden/>
    <w:rsid w:val="00CD09FF"/>
    <w:rPr>
      <w:rFonts w:asciiTheme="majorHAnsi" w:eastAsiaTheme="majorEastAsia" w:hAnsiTheme="majorHAnsi" w:cstheme="majorBidi"/>
      <w:b/>
      <w:bCs/>
      <w:color w:val="4F81BD" w:themeColor="accent1"/>
      <w:kern w:val="1"/>
      <w:sz w:val="26"/>
      <w:szCs w:val="26"/>
      <w:lang w:eastAsia="ar-SA"/>
    </w:rPr>
  </w:style>
  <w:style w:type="character" w:customStyle="1" w:styleId="berschrift4Zchn">
    <w:name w:val="Überschrift 4 Zchn"/>
    <w:basedOn w:val="Absatz-Standardschriftart"/>
    <w:link w:val="berschrift4"/>
    <w:uiPriority w:val="9"/>
    <w:semiHidden/>
    <w:rsid w:val="00CD09FF"/>
    <w:rPr>
      <w:rFonts w:asciiTheme="majorHAnsi" w:eastAsiaTheme="majorEastAsia" w:hAnsiTheme="majorHAnsi" w:cstheme="majorBidi"/>
      <w:b/>
      <w:bCs/>
      <w:i/>
      <w:iCs/>
      <w:color w:val="4F81BD" w:themeColor="accent1"/>
      <w:kern w:val="1"/>
      <w:sz w:val="24"/>
      <w:szCs w:val="24"/>
      <w:lang w:eastAsia="ar-SA"/>
    </w:rPr>
  </w:style>
  <w:style w:type="character" w:styleId="Kommentarzeichen">
    <w:name w:val="annotation reference"/>
    <w:basedOn w:val="Absatz-Standardschriftart"/>
    <w:uiPriority w:val="99"/>
    <w:semiHidden/>
    <w:unhideWhenUsed/>
    <w:rsid w:val="00615C2B"/>
    <w:rPr>
      <w:sz w:val="16"/>
      <w:szCs w:val="16"/>
    </w:rPr>
  </w:style>
  <w:style w:type="paragraph" w:styleId="Kommentartext">
    <w:name w:val="annotation text"/>
    <w:basedOn w:val="Standard"/>
    <w:link w:val="KommentartextZchn"/>
    <w:uiPriority w:val="99"/>
    <w:semiHidden/>
    <w:unhideWhenUsed/>
    <w:rsid w:val="00615C2B"/>
    <w:rPr>
      <w:sz w:val="20"/>
      <w:szCs w:val="20"/>
    </w:rPr>
  </w:style>
  <w:style w:type="character" w:customStyle="1" w:styleId="KommentartextZchn">
    <w:name w:val="Kommentartext Zchn"/>
    <w:basedOn w:val="Absatz-Standardschriftart"/>
    <w:link w:val="Kommentartext"/>
    <w:uiPriority w:val="99"/>
    <w:semiHidden/>
    <w:rsid w:val="00615C2B"/>
    <w:rPr>
      <w:rFonts w:eastAsia="Arial Unicode MS"/>
      <w:kern w:val="1"/>
      <w:lang w:eastAsia="ar-SA"/>
    </w:rPr>
  </w:style>
  <w:style w:type="paragraph" w:styleId="Kommentarthema">
    <w:name w:val="annotation subject"/>
    <w:basedOn w:val="Kommentartext"/>
    <w:next w:val="Kommentartext"/>
    <w:link w:val="KommentarthemaZchn"/>
    <w:uiPriority w:val="99"/>
    <w:semiHidden/>
    <w:unhideWhenUsed/>
    <w:rsid w:val="00615C2B"/>
    <w:rPr>
      <w:b/>
      <w:bCs/>
    </w:rPr>
  </w:style>
  <w:style w:type="character" w:customStyle="1" w:styleId="KommentarthemaZchn">
    <w:name w:val="Kommentarthema Zchn"/>
    <w:basedOn w:val="KommentartextZchn"/>
    <w:link w:val="Kommentarthema"/>
    <w:uiPriority w:val="99"/>
    <w:semiHidden/>
    <w:rsid w:val="00615C2B"/>
    <w:rPr>
      <w:rFonts w:eastAsia="Arial Unicode MS"/>
      <w:b/>
      <w:bCs/>
      <w:kern w:val="1"/>
      <w:lang w:eastAsia="ar-SA"/>
    </w:rPr>
  </w:style>
  <w:style w:type="paragraph" w:styleId="Sprechblasentext">
    <w:name w:val="Balloon Text"/>
    <w:basedOn w:val="Standard"/>
    <w:link w:val="SprechblasentextZchn"/>
    <w:uiPriority w:val="99"/>
    <w:semiHidden/>
    <w:unhideWhenUsed/>
    <w:rsid w:val="00615C2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15C2B"/>
    <w:rPr>
      <w:rFonts w:ascii="Segoe UI" w:eastAsia="Arial Unicode MS" w:hAnsi="Segoe UI" w:cs="Segoe UI"/>
      <w:kern w:val="1"/>
      <w:sz w:val="18"/>
      <w:szCs w:val="18"/>
      <w:lang w:eastAsia="ar-SA"/>
    </w:rPr>
  </w:style>
  <w:style w:type="paragraph" w:styleId="Kopfzeile">
    <w:name w:val="header"/>
    <w:basedOn w:val="Standard"/>
    <w:link w:val="KopfzeileZchn"/>
    <w:uiPriority w:val="99"/>
    <w:unhideWhenUsed/>
    <w:rsid w:val="008803C4"/>
    <w:pPr>
      <w:tabs>
        <w:tab w:val="center" w:pos="4536"/>
        <w:tab w:val="right" w:pos="9072"/>
      </w:tabs>
    </w:pPr>
  </w:style>
  <w:style w:type="character" w:customStyle="1" w:styleId="KopfzeileZchn">
    <w:name w:val="Kopfzeile Zchn"/>
    <w:basedOn w:val="Absatz-Standardschriftart"/>
    <w:link w:val="Kopfzeile"/>
    <w:uiPriority w:val="99"/>
    <w:rsid w:val="008803C4"/>
    <w:rPr>
      <w:rFonts w:eastAsia="Arial Unicode MS"/>
      <w:kern w:val="1"/>
      <w:sz w:val="24"/>
      <w:szCs w:val="24"/>
      <w:lang w:eastAsia="ar-SA"/>
    </w:rPr>
  </w:style>
  <w:style w:type="paragraph" w:styleId="Fuzeile">
    <w:name w:val="footer"/>
    <w:basedOn w:val="Standard"/>
    <w:link w:val="FuzeileZchn"/>
    <w:uiPriority w:val="99"/>
    <w:unhideWhenUsed/>
    <w:rsid w:val="008803C4"/>
    <w:pPr>
      <w:tabs>
        <w:tab w:val="center" w:pos="4536"/>
        <w:tab w:val="right" w:pos="9072"/>
      </w:tabs>
    </w:pPr>
  </w:style>
  <w:style w:type="character" w:customStyle="1" w:styleId="FuzeileZchn">
    <w:name w:val="Fußzeile Zchn"/>
    <w:basedOn w:val="Absatz-Standardschriftart"/>
    <w:link w:val="Fuzeile"/>
    <w:uiPriority w:val="99"/>
    <w:rsid w:val="008803C4"/>
    <w:rPr>
      <w:rFonts w:eastAsia="Arial Unicode MS"/>
      <w:kern w:val="1"/>
      <w:sz w:val="24"/>
      <w:szCs w:val="24"/>
      <w:lang w:eastAsia="ar-SA"/>
    </w:rPr>
  </w:style>
  <w:style w:type="character" w:customStyle="1" w:styleId="xn-location">
    <w:name w:val="xn-location"/>
    <w:basedOn w:val="Absatz-Standardschriftart"/>
    <w:rsid w:val="00A85063"/>
  </w:style>
  <w:style w:type="character" w:customStyle="1" w:styleId="berschrift1Zchn">
    <w:name w:val="Überschrift 1 Zchn"/>
    <w:basedOn w:val="Absatz-Standardschriftart"/>
    <w:link w:val="berschrift1"/>
    <w:uiPriority w:val="9"/>
    <w:rsid w:val="007B4261"/>
    <w:rPr>
      <w:rFonts w:asciiTheme="majorHAnsi" w:eastAsiaTheme="majorEastAsia" w:hAnsiTheme="majorHAnsi" w:cstheme="majorBidi"/>
      <w:b/>
      <w:bCs/>
      <w:color w:val="365F91" w:themeColor="accent1" w:themeShade="BF"/>
      <w:kern w:val="1"/>
      <w:sz w:val="28"/>
      <w:szCs w:val="28"/>
      <w:lang w:eastAsia="ar-SA"/>
    </w:rPr>
  </w:style>
  <w:style w:type="paragraph" w:customStyle="1" w:styleId="doceo-line-height-base">
    <w:name w:val="doceo-line-height-base"/>
    <w:basedOn w:val="Standard"/>
    <w:rsid w:val="000B7B8A"/>
    <w:pPr>
      <w:widowControl/>
      <w:suppressAutoHyphens w:val="0"/>
      <w:spacing w:before="100" w:beforeAutospacing="1" w:after="100" w:afterAutospacing="1"/>
    </w:pPr>
    <w:rPr>
      <w:rFonts w:eastAsia="Times New Roman"/>
      <w:kern w:val="0"/>
      <w:lang w:eastAsia="de-DE"/>
    </w:rPr>
  </w:style>
  <w:style w:type="character" w:customStyle="1" w:styleId="doceo-font-family-base">
    <w:name w:val="doceo-font-family-base"/>
    <w:basedOn w:val="Absatz-Standardschriftart"/>
    <w:rsid w:val="000B7B8A"/>
  </w:style>
  <w:style w:type="character" w:styleId="Fett">
    <w:name w:val="Strong"/>
    <w:basedOn w:val="Absatz-Standardschriftart"/>
    <w:uiPriority w:val="22"/>
    <w:qFormat/>
    <w:rsid w:val="0015616F"/>
    <w:rPr>
      <w:b/>
      <w:bCs/>
    </w:rPr>
  </w:style>
  <w:style w:type="paragraph" w:customStyle="1" w:styleId="Default">
    <w:name w:val="Default"/>
    <w:rsid w:val="002D0152"/>
    <w:pPr>
      <w:autoSpaceDE w:val="0"/>
      <w:autoSpaceDN w:val="0"/>
      <w:adjustRightInd w:val="0"/>
    </w:pPr>
    <w:rPr>
      <w:rFonts w:ascii="EUAlbertina" w:hAnsi="EUAlbertina" w:cs="EUAlbertina"/>
      <w:color w:val="000000"/>
      <w:sz w:val="24"/>
      <w:szCs w:val="24"/>
    </w:rPr>
  </w:style>
  <w:style w:type="paragraph" w:styleId="Listenabsatz">
    <w:name w:val="List Paragraph"/>
    <w:basedOn w:val="Standard"/>
    <w:uiPriority w:val="34"/>
    <w:qFormat/>
    <w:rsid w:val="00F92E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60657">
      <w:bodyDiv w:val="1"/>
      <w:marLeft w:val="0"/>
      <w:marRight w:val="0"/>
      <w:marTop w:val="0"/>
      <w:marBottom w:val="0"/>
      <w:divBdr>
        <w:top w:val="none" w:sz="0" w:space="0" w:color="auto"/>
        <w:left w:val="none" w:sz="0" w:space="0" w:color="auto"/>
        <w:bottom w:val="none" w:sz="0" w:space="0" w:color="auto"/>
        <w:right w:val="none" w:sz="0" w:space="0" w:color="auto"/>
      </w:divBdr>
      <w:divsChild>
        <w:div w:id="1817913063">
          <w:marLeft w:val="0"/>
          <w:marRight w:val="0"/>
          <w:marTop w:val="0"/>
          <w:marBottom w:val="0"/>
          <w:divBdr>
            <w:top w:val="none" w:sz="0" w:space="0" w:color="auto"/>
            <w:left w:val="none" w:sz="0" w:space="0" w:color="auto"/>
            <w:bottom w:val="none" w:sz="0" w:space="0" w:color="auto"/>
            <w:right w:val="none" w:sz="0" w:space="0" w:color="auto"/>
          </w:divBdr>
          <w:divsChild>
            <w:div w:id="76094967">
              <w:marLeft w:val="0"/>
              <w:marRight w:val="0"/>
              <w:marTop w:val="0"/>
              <w:marBottom w:val="0"/>
              <w:divBdr>
                <w:top w:val="none" w:sz="0" w:space="0" w:color="auto"/>
                <w:left w:val="none" w:sz="0" w:space="0" w:color="auto"/>
                <w:bottom w:val="none" w:sz="0" w:space="0" w:color="auto"/>
                <w:right w:val="none" w:sz="0" w:space="0" w:color="auto"/>
              </w:divBdr>
              <w:divsChild>
                <w:div w:id="366301503">
                  <w:marLeft w:val="0"/>
                  <w:marRight w:val="0"/>
                  <w:marTop w:val="0"/>
                  <w:marBottom w:val="0"/>
                  <w:divBdr>
                    <w:top w:val="none" w:sz="0" w:space="0" w:color="auto"/>
                    <w:left w:val="none" w:sz="0" w:space="0" w:color="auto"/>
                    <w:bottom w:val="none" w:sz="0" w:space="0" w:color="auto"/>
                    <w:right w:val="none" w:sz="0" w:space="0" w:color="auto"/>
                  </w:divBdr>
                </w:div>
              </w:divsChild>
            </w:div>
            <w:div w:id="558827853">
              <w:marLeft w:val="0"/>
              <w:marRight w:val="0"/>
              <w:marTop w:val="0"/>
              <w:marBottom w:val="0"/>
              <w:divBdr>
                <w:top w:val="none" w:sz="0" w:space="0" w:color="auto"/>
                <w:left w:val="none" w:sz="0" w:space="0" w:color="auto"/>
                <w:bottom w:val="none" w:sz="0" w:space="0" w:color="auto"/>
                <w:right w:val="none" w:sz="0" w:space="0" w:color="auto"/>
              </w:divBdr>
              <w:divsChild>
                <w:div w:id="1434086111">
                  <w:marLeft w:val="0"/>
                  <w:marRight w:val="0"/>
                  <w:marTop w:val="0"/>
                  <w:marBottom w:val="0"/>
                  <w:divBdr>
                    <w:top w:val="none" w:sz="0" w:space="0" w:color="auto"/>
                    <w:left w:val="none" w:sz="0" w:space="0" w:color="auto"/>
                    <w:bottom w:val="none" w:sz="0" w:space="0" w:color="auto"/>
                    <w:right w:val="none" w:sz="0" w:space="0" w:color="auto"/>
                  </w:divBdr>
                  <w:divsChild>
                    <w:div w:id="1799295094">
                      <w:marLeft w:val="0"/>
                      <w:marRight w:val="0"/>
                      <w:marTop w:val="0"/>
                      <w:marBottom w:val="0"/>
                      <w:divBdr>
                        <w:top w:val="none" w:sz="0" w:space="0" w:color="auto"/>
                        <w:left w:val="none" w:sz="0" w:space="0" w:color="auto"/>
                        <w:bottom w:val="none" w:sz="0" w:space="0" w:color="auto"/>
                        <w:right w:val="none" w:sz="0" w:space="0" w:color="auto"/>
                      </w:divBdr>
                    </w:div>
                    <w:div w:id="87581667">
                      <w:marLeft w:val="0"/>
                      <w:marRight w:val="0"/>
                      <w:marTop w:val="0"/>
                      <w:marBottom w:val="0"/>
                      <w:divBdr>
                        <w:top w:val="none" w:sz="0" w:space="0" w:color="auto"/>
                        <w:left w:val="none" w:sz="0" w:space="0" w:color="auto"/>
                        <w:bottom w:val="none" w:sz="0" w:space="0" w:color="auto"/>
                        <w:right w:val="none" w:sz="0" w:space="0" w:color="auto"/>
                      </w:divBdr>
                    </w:div>
                    <w:div w:id="1977295967">
                      <w:marLeft w:val="0"/>
                      <w:marRight w:val="0"/>
                      <w:marTop w:val="0"/>
                      <w:marBottom w:val="0"/>
                      <w:divBdr>
                        <w:top w:val="none" w:sz="0" w:space="0" w:color="auto"/>
                        <w:left w:val="none" w:sz="0" w:space="0" w:color="auto"/>
                        <w:bottom w:val="none" w:sz="0" w:space="0" w:color="auto"/>
                        <w:right w:val="none" w:sz="0" w:space="0" w:color="auto"/>
                      </w:divBdr>
                      <w:divsChild>
                        <w:div w:id="1609771281">
                          <w:marLeft w:val="0"/>
                          <w:marRight w:val="0"/>
                          <w:marTop w:val="0"/>
                          <w:marBottom w:val="0"/>
                          <w:divBdr>
                            <w:top w:val="none" w:sz="0" w:space="0" w:color="auto"/>
                            <w:left w:val="none" w:sz="0" w:space="0" w:color="auto"/>
                            <w:bottom w:val="none" w:sz="0" w:space="0" w:color="auto"/>
                            <w:right w:val="none" w:sz="0" w:space="0" w:color="auto"/>
                          </w:divBdr>
                          <w:divsChild>
                            <w:div w:id="102166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413039">
      <w:bodyDiv w:val="1"/>
      <w:marLeft w:val="0"/>
      <w:marRight w:val="0"/>
      <w:marTop w:val="0"/>
      <w:marBottom w:val="0"/>
      <w:divBdr>
        <w:top w:val="none" w:sz="0" w:space="0" w:color="auto"/>
        <w:left w:val="none" w:sz="0" w:space="0" w:color="auto"/>
        <w:bottom w:val="none" w:sz="0" w:space="0" w:color="auto"/>
        <w:right w:val="none" w:sz="0" w:space="0" w:color="auto"/>
      </w:divBdr>
    </w:div>
    <w:div w:id="1078596920">
      <w:bodyDiv w:val="1"/>
      <w:marLeft w:val="0"/>
      <w:marRight w:val="0"/>
      <w:marTop w:val="0"/>
      <w:marBottom w:val="0"/>
      <w:divBdr>
        <w:top w:val="none" w:sz="0" w:space="0" w:color="auto"/>
        <w:left w:val="none" w:sz="0" w:space="0" w:color="auto"/>
        <w:bottom w:val="none" w:sz="0" w:space="0" w:color="auto"/>
        <w:right w:val="none" w:sz="0" w:space="0" w:color="auto"/>
      </w:divBdr>
    </w:div>
    <w:div w:id="1817067566">
      <w:bodyDiv w:val="1"/>
      <w:marLeft w:val="0"/>
      <w:marRight w:val="0"/>
      <w:marTop w:val="0"/>
      <w:marBottom w:val="0"/>
      <w:divBdr>
        <w:top w:val="none" w:sz="0" w:space="0" w:color="auto"/>
        <w:left w:val="none" w:sz="0" w:space="0" w:color="auto"/>
        <w:bottom w:val="none" w:sz="0" w:space="0" w:color="auto"/>
        <w:right w:val="none" w:sz="0" w:space="0" w:color="auto"/>
      </w:divBdr>
    </w:div>
    <w:div w:id="204074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1083</Words>
  <Characters>6826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7894</CharactersWithSpaces>
  <SharedDoc>false</SharedDoc>
  <HLinks>
    <vt:vector size="6" baseType="variant">
      <vt:variant>
        <vt:i4>7078013</vt:i4>
      </vt:variant>
      <vt:variant>
        <vt:i4>0</vt:i4>
      </vt:variant>
      <vt:variant>
        <vt:i4>0</vt:i4>
      </vt:variant>
      <vt:variant>
        <vt:i4>5</vt:i4>
      </vt:variant>
      <vt:variant>
        <vt:lpwstr>http://www.yfu.de/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2024-08-27T14:29:00Z</dcterms:created>
  <dcterms:modified xsi:type="dcterms:W3CDTF">2024-08-28T07:44:00Z</dcterms:modified>
</cp:coreProperties>
</file>